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42" w:type="dxa"/>
        <w:tblLook w:val="01E0" w:firstRow="1" w:lastRow="1" w:firstColumn="1" w:lastColumn="1" w:noHBand="0" w:noVBand="0"/>
      </w:tblPr>
      <w:tblGrid>
        <w:gridCol w:w="3119"/>
        <w:gridCol w:w="6095"/>
      </w:tblGrid>
      <w:tr w:rsidR="00220037" w:rsidRPr="00220037" w14:paraId="2F34E2F6" w14:textId="77777777" w:rsidTr="00BF61B6">
        <w:tc>
          <w:tcPr>
            <w:tcW w:w="3119" w:type="dxa"/>
          </w:tcPr>
          <w:p w14:paraId="72E3DAB3" w14:textId="54A9EE67" w:rsidR="00787BB0" w:rsidRPr="00220037" w:rsidRDefault="00787BB0" w:rsidP="009B0C67">
            <w:pPr>
              <w:widowControl w:val="0"/>
              <w:snapToGrid w:val="0"/>
              <w:jc w:val="center"/>
              <w:rPr>
                <w:b/>
                <w:color w:val="000000" w:themeColor="text1"/>
                <w:sz w:val="28"/>
                <w:szCs w:val="28"/>
              </w:rPr>
            </w:pPr>
            <w:r w:rsidRPr="00220037">
              <w:rPr>
                <w:b/>
                <w:noProof/>
                <w:color w:val="000000" w:themeColor="text1"/>
                <w:sz w:val="28"/>
                <w:szCs w:val="28"/>
              </w:rPr>
              <mc:AlternateContent>
                <mc:Choice Requires="wps">
                  <w:drawing>
                    <wp:anchor distT="0" distB="0" distL="114300" distR="114300" simplePos="0" relativeHeight="251659264" behindDoc="0" locked="0" layoutInCell="1" allowOverlap="1" wp14:anchorId="5BA65BE0" wp14:editId="5AADB29C">
                      <wp:simplePos x="0" y="0"/>
                      <wp:positionH relativeFrom="column">
                        <wp:posOffset>676910</wp:posOffset>
                      </wp:positionH>
                      <wp:positionV relativeFrom="paragraph">
                        <wp:posOffset>241935</wp:posOffset>
                      </wp:positionV>
                      <wp:extent cx="471805" cy="0"/>
                      <wp:effectExtent l="6350" t="9525" r="7620" b="9525"/>
                      <wp:wrapNone/>
                      <wp:docPr id="203787334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BF427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pt,19.05pt" to="90.4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"/>
                  </w:pict>
                </mc:Fallback>
              </mc:AlternateContent>
            </w:r>
            <w:r w:rsidRPr="00220037">
              <w:rPr>
                <w:b/>
                <w:color w:val="000000" w:themeColor="text1"/>
                <w:sz w:val="28"/>
                <w:szCs w:val="28"/>
              </w:rPr>
              <w:t>BỘ CÔNG AN</w:t>
            </w:r>
          </w:p>
        </w:tc>
        <w:tc>
          <w:tcPr>
            <w:tcW w:w="6095" w:type="dxa"/>
          </w:tcPr>
          <w:p w14:paraId="2A49FD97" w14:textId="77777777" w:rsidR="00787BB0" w:rsidRPr="00220037" w:rsidRDefault="00787BB0" w:rsidP="009B0C67">
            <w:pPr>
              <w:widowControl w:val="0"/>
              <w:snapToGrid w:val="0"/>
              <w:jc w:val="center"/>
              <w:rPr>
                <w:b/>
                <w:color w:val="000000" w:themeColor="text1"/>
                <w:sz w:val="28"/>
                <w:szCs w:val="28"/>
              </w:rPr>
            </w:pPr>
            <w:r w:rsidRPr="00220037">
              <w:rPr>
                <w:b/>
                <w:color w:val="000000" w:themeColor="text1"/>
                <w:sz w:val="28"/>
                <w:szCs w:val="28"/>
              </w:rPr>
              <w:t>CỘNG HÒA XÃ HỘI CHỦ NGHĨA VIỆT NAM</w:t>
            </w:r>
          </w:p>
          <w:p w14:paraId="7392475E" w14:textId="77777777" w:rsidR="00787BB0" w:rsidRPr="00220037" w:rsidRDefault="00787BB0" w:rsidP="009B0C67">
            <w:pPr>
              <w:widowControl w:val="0"/>
              <w:snapToGrid w:val="0"/>
              <w:jc w:val="center"/>
              <w:rPr>
                <w:color w:val="000000" w:themeColor="text1"/>
                <w:sz w:val="28"/>
                <w:szCs w:val="28"/>
              </w:rPr>
            </w:pPr>
            <w:r w:rsidRPr="00220037">
              <w:rPr>
                <w:b/>
                <w:color w:val="000000" w:themeColor="text1"/>
                <w:sz w:val="28"/>
                <w:szCs w:val="28"/>
              </w:rPr>
              <w:t>Độc lập – Tự do – Hạnh phúc</w:t>
            </w:r>
          </w:p>
          <w:p w14:paraId="4DC8E638" w14:textId="0A93630D" w:rsidR="00787BB0" w:rsidRPr="00220037" w:rsidRDefault="00787BB0" w:rsidP="009B0C67">
            <w:pPr>
              <w:widowControl w:val="0"/>
              <w:snapToGrid w:val="0"/>
              <w:jc w:val="center"/>
              <w:rPr>
                <w:i/>
                <w:color w:val="000000" w:themeColor="text1"/>
                <w:sz w:val="28"/>
                <w:szCs w:val="28"/>
              </w:rPr>
            </w:pPr>
            <w:r w:rsidRPr="00220037">
              <w:rPr>
                <w:i/>
                <w:noProof/>
                <w:color w:val="000000" w:themeColor="text1"/>
                <w:sz w:val="28"/>
                <w:szCs w:val="28"/>
              </w:rPr>
              <mc:AlternateContent>
                <mc:Choice Requires="wps">
                  <w:drawing>
                    <wp:anchor distT="0" distB="0" distL="114300" distR="114300" simplePos="0" relativeHeight="251660288" behindDoc="0" locked="0" layoutInCell="1" allowOverlap="1" wp14:anchorId="181F82AF" wp14:editId="636B8546">
                      <wp:simplePos x="0" y="0"/>
                      <wp:positionH relativeFrom="column">
                        <wp:posOffset>781050</wp:posOffset>
                      </wp:positionH>
                      <wp:positionV relativeFrom="paragraph">
                        <wp:posOffset>42545</wp:posOffset>
                      </wp:positionV>
                      <wp:extent cx="2179320" cy="0"/>
                      <wp:effectExtent l="0" t="0" r="0" b="0"/>
                      <wp:wrapNone/>
                      <wp:docPr id="105799529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88A67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3.35pt" to="233.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"/>
                  </w:pict>
                </mc:Fallback>
              </mc:AlternateContent>
            </w:r>
          </w:p>
        </w:tc>
      </w:tr>
      <w:tr w:rsidR="00220037" w:rsidRPr="00220037" w14:paraId="6B162E28" w14:textId="77777777" w:rsidTr="00BF61B6">
        <w:tc>
          <w:tcPr>
            <w:tcW w:w="3119" w:type="dxa"/>
          </w:tcPr>
          <w:p w14:paraId="1AF3D16F" w14:textId="77777777" w:rsidR="00787BB0" w:rsidRPr="00220037" w:rsidRDefault="00787BB0" w:rsidP="009B0C67">
            <w:pPr>
              <w:widowControl w:val="0"/>
              <w:snapToGrid w:val="0"/>
              <w:jc w:val="center"/>
              <w:rPr>
                <w:b/>
                <w:noProof/>
                <w:color w:val="000000" w:themeColor="text1"/>
                <w:sz w:val="28"/>
                <w:szCs w:val="28"/>
              </w:rPr>
            </w:pPr>
          </w:p>
        </w:tc>
        <w:tc>
          <w:tcPr>
            <w:tcW w:w="6095" w:type="dxa"/>
          </w:tcPr>
          <w:p w14:paraId="16B64F8A" w14:textId="206EF165" w:rsidR="00787BB0" w:rsidRPr="00220037" w:rsidRDefault="00787BB0" w:rsidP="009B0C67">
            <w:pPr>
              <w:widowControl w:val="0"/>
              <w:snapToGrid w:val="0"/>
              <w:jc w:val="center"/>
              <w:rPr>
                <w:b/>
                <w:color w:val="000000" w:themeColor="text1"/>
                <w:sz w:val="28"/>
                <w:szCs w:val="28"/>
              </w:rPr>
            </w:pPr>
            <w:r w:rsidRPr="00220037">
              <w:rPr>
                <w:i/>
                <w:color w:val="000000" w:themeColor="text1"/>
                <w:sz w:val="28"/>
                <w:szCs w:val="28"/>
              </w:rPr>
              <w:t xml:space="preserve">Hà Nội, ngày </w:t>
            </w:r>
            <w:r w:rsidR="00637B6F" w:rsidRPr="00220037">
              <w:rPr>
                <w:i/>
                <w:color w:val="000000" w:themeColor="text1"/>
                <w:sz w:val="28"/>
                <w:szCs w:val="28"/>
              </w:rPr>
              <w:t xml:space="preserve">  </w:t>
            </w:r>
            <w:r w:rsidRPr="00220037">
              <w:rPr>
                <w:i/>
                <w:color w:val="000000" w:themeColor="text1"/>
                <w:sz w:val="28"/>
                <w:szCs w:val="28"/>
              </w:rPr>
              <w:t xml:space="preserve"> tháng </w:t>
            </w:r>
            <w:r w:rsidR="004346EC" w:rsidRPr="00220037">
              <w:rPr>
                <w:i/>
                <w:color w:val="000000" w:themeColor="text1"/>
                <w:sz w:val="28"/>
                <w:szCs w:val="28"/>
              </w:rPr>
              <w:t xml:space="preserve">   </w:t>
            </w:r>
            <w:r w:rsidRPr="00220037">
              <w:rPr>
                <w:i/>
                <w:color w:val="000000" w:themeColor="text1"/>
                <w:sz w:val="28"/>
                <w:szCs w:val="28"/>
              </w:rPr>
              <w:t xml:space="preserve"> năm 2023</w:t>
            </w:r>
          </w:p>
        </w:tc>
      </w:tr>
    </w:tbl>
    <w:p w14:paraId="4CF5AA3E" w14:textId="4FF66487" w:rsidR="00787BB0" w:rsidRPr="00220037" w:rsidRDefault="00637B6F" w:rsidP="009B0C67">
      <w:pPr>
        <w:widowControl w:val="0"/>
        <w:spacing w:line="320" w:lineRule="atLeast"/>
        <w:jc w:val="center"/>
        <w:rPr>
          <w:color w:val="000000" w:themeColor="text1"/>
          <w:sz w:val="28"/>
          <w:szCs w:val="28"/>
        </w:rPr>
      </w:pPr>
      <w:r w:rsidRPr="00220037">
        <w:rPr>
          <w:noProof/>
          <w:color w:val="000000" w:themeColor="text1"/>
        </w:rPr>
        <mc:AlternateContent>
          <mc:Choice Requires="wps">
            <w:drawing>
              <wp:anchor distT="0" distB="0" distL="114300" distR="114300" simplePos="0" relativeHeight="251663360" behindDoc="0" locked="0" layoutInCell="1" allowOverlap="1" wp14:anchorId="1A697702" wp14:editId="3A16E0FA">
                <wp:simplePos x="0" y="0"/>
                <wp:positionH relativeFrom="column">
                  <wp:posOffset>-485775</wp:posOffset>
                </wp:positionH>
                <wp:positionV relativeFrom="paragraph">
                  <wp:posOffset>-105410</wp:posOffset>
                </wp:positionV>
                <wp:extent cx="1249680" cy="1828800"/>
                <wp:effectExtent l="0" t="0" r="0" b="3810"/>
                <wp:wrapNone/>
                <wp:docPr id="640913460" name="Text Box 1"/>
                <wp:cNvGraphicFramePr/>
                <a:graphic xmlns:a="http://schemas.openxmlformats.org/drawingml/2006/main">
                  <a:graphicData uri="http://schemas.microsoft.com/office/word/2010/wordprocessingShape">
                    <wps:wsp>
                      <wps:cNvSpPr txBox="1"/>
                      <wps:spPr>
                        <a:xfrm>
                          <a:off x="0" y="0"/>
                          <a:ext cx="1249680" cy="1828800"/>
                        </a:xfrm>
                        <a:prstGeom prst="rect">
                          <a:avLst/>
                        </a:prstGeom>
                        <a:noFill/>
                        <a:ln>
                          <a:noFill/>
                        </a:ln>
                      </wps:spPr>
                      <wps:txbx>
                        <w:txbxContent>
                          <w:p w14:paraId="1C597E99" w14:textId="5D357218" w:rsidR="00637B6F" w:rsidRPr="00637B6F" w:rsidRDefault="00637B6F" w:rsidP="00637B6F">
                            <w:pPr>
                              <w:widowControl w:val="0"/>
                              <w:snapToGrid w:val="0"/>
                              <w:spacing w:before="120" w:after="120" w:line="340" w:lineRule="atLeast"/>
                              <w:rPr>
                                <w:rFonts w:asciiTheme="majorHAnsi" w:hAnsiTheme="majorHAnsi" w:cstheme="majorHAnsi"/>
                                <w:b/>
                                <w:bCs/>
                                <w:color w:val="000000" w:themeColor="text1"/>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7B6F">
                              <w:rPr>
                                <w:rFonts w:asciiTheme="majorHAnsi" w:hAnsiTheme="majorHAnsi" w:cstheme="majorHAnsi"/>
                                <w:b/>
                                <w:bCs/>
                                <w:color w:val="000000" w:themeColor="text1"/>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697702" id="_x0000_t202" coordsize="21600,21600" o:spt="202" path="m,l,21600r21600,l21600,xe">
                <v:stroke joinstyle="miter"/>
                <v:path gradientshapeok="t" o:connecttype="rect"/>
              </v:shapetype>
              <v:shape id="Text Box 1" o:spid="_x0000_s1026" type="#_x0000_t202" style="position:absolute;left:0;text-align:left;margin-left:-38.25pt;margin-top:-8.3pt;width:98.4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" filled="f" stroked="f">
                <v:textbox style="mso-fit-shape-to-text:t">
                  <w:txbxContent>
                    <w:p w14:paraId="1C597E99" w14:textId="5D357218" w:rsidR="00637B6F" w:rsidRPr="00637B6F" w:rsidRDefault="00637B6F" w:rsidP="00637B6F">
                      <w:pPr>
                        <w:widowControl w:val="0"/>
                        <w:snapToGrid w:val="0"/>
                        <w:spacing w:before="120" w:after="120" w:line="340" w:lineRule="atLeast"/>
                        <w:rPr>
                          <w:rFonts w:asciiTheme="majorHAnsi" w:hAnsiTheme="majorHAnsi" w:cstheme="majorHAnsi"/>
                          <w:b/>
                          <w:bCs/>
                          <w:color w:val="000000" w:themeColor="text1"/>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7B6F">
                        <w:rPr>
                          <w:rFonts w:asciiTheme="majorHAnsi" w:hAnsiTheme="majorHAnsi" w:cstheme="majorHAnsi"/>
                          <w:b/>
                          <w:bCs/>
                          <w:color w:val="000000" w:themeColor="text1"/>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DỰ THẢO</w:t>
                      </w:r>
                    </w:p>
                  </w:txbxContent>
                </v:textbox>
              </v:shape>
            </w:pict>
          </mc:Fallback>
        </mc:AlternateContent>
      </w:r>
    </w:p>
    <w:p w14:paraId="0790F427" w14:textId="5A9611B9" w:rsidR="00787BB0" w:rsidRPr="00220037" w:rsidRDefault="00787BB0" w:rsidP="009B0C67">
      <w:pPr>
        <w:widowControl w:val="0"/>
        <w:spacing w:line="320" w:lineRule="atLeast"/>
        <w:jc w:val="center"/>
        <w:rPr>
          <w:b/>
          <w:color w:val="000000" w:themeColor="text1"/>
          <w:sz w:val="28"/>
          <w:szCs w:val="28"/>
        </w:rPr>
      </w:pPr>
      <w:r w:rsidRPr="00220037">
        <w:rPr>
          <w:color w:val="000000" w:themeColor="text1"/>
          <w:sz w:val="28"/>
          <w:szCs w:val="28"/>
        </w:rPr>
        <w:t xml:space="preserve"> </w:t>
      </w:r>
      <w:r w:rsidR="009B0C67" w:rsidRPr="00220037">
        <w:rPr>
          <w:b/>
          <w:color w:val="000000" w:themeColor="text1"/>
          <w:sz w:val="28"/>
          <w:szCs w:val="28"/>
        </w:rPr>
        <w:t>BÁO CÁO</w:t>
      </w:r>
      <w:r w:rsidRPr="00220037">
        <w:rPr>
          <w:b/>
          <w:color w:val="000000" w:themeColor="text1"/>
          <w:sz w:val="28"/>
          <w:szCs w:val="28"/>
        </w:rPr>
        <w:t xml:space="preserve"> TỔNG HỢP, TIẾP THU, GIẢI TRÌNH </w:t>
      </w:r>
    </w:p>
    <w:p w14:paraId="5EF337A9" w14:textId="35C2AFAD" w:rsidR="00787BB0" w:rsidRPr="00220037" w:rsidRDefault="00787BB0" w:rsidP="009B0C67">
      <w:pPr>
        <w:widowControl w:val="0"/>
        <w:spacing w:line="320" w:lineRule="atLeast"/>
        <w:jc w:val="center"/>
        <w:rPr>
          <w:b/>
          <w:color w:val="000000" w:themeColor="text1"/>
          <w:sz w:val="28"/>
          <w:szCs w:val="28"/>
        </w:rPr>
      </w:pPr>
      <w:r w:rsidRPr="00220037">
        <w:rPr>
          <w:b/>
          <w:color w:val="000000" w:themeColor="text1"/>
          <w:sz w:val="28"/>
          <w:szCs w:val="28"/>
        </w:rPr>
        <w:t xml:space="preserve">Ý KIẾN ĐÓNG GÓP </w:t>
      </w:r>
      <w:r w:rsidR="000C1C95" w:rsidRPr="00220037">
        <w:rPr>
          <w:b/>
          <w:color w:val="000000" w:themeColor="text1"/>
          <w:sz w:val="28"/>
          <w:szCs w:val="28"/>
        </w:rPr>
        <w:t>DỰ THẢO HỒ SƠ</w:t>
      </w:r>
      <w:r w:rsidRPr="00220037">
        <w:rPr>
          <w:b/>
          <w:color w:val="000000" w:themeColor="text1"/>
          <w:sz w:val="28"/>
          <w:szCs w:val="28"/>
        </w:rPr>
        <w:t xml:space="preserve"> ĐỀ NGHỊ XÂY DỰNG </w:t>
      </w:r>
    </w:p>
    <w:p w14:paraId="33AB30C7" w14:textId="4B1424A1" w:rsidR="00787BB0" w:rsidRPr="00220037" w:rsidRDefault="00787BB0" w:rsidP="009B0C67">
      <w:pPr>
        <w:widowControl w:val="0"/>
        <w:spacing w:line="320" w:lineRule="atLeast"/>
        <w:jc w:val="center"/>
        <w:rPr>
          <w:b/>
          <w:color w:val="000000" w:themeColor="text1"/>
          <w:sz w:val="28"/>
          <w:szCs w:val="28"/>
        </w:rPr>
      </w:pPr>
      <w:r w:rsidRPr="00220037">
        <w:rPr>
          <w:b/>
          <w:color w:val="000000" w:themeColor="text1"/>
          <w:sz w:val="28"/>
          <w:szCs w:val="28"/>
        </w:rPr>
        <w:t>LUẬT PHÒNG CHÁY, CHỮA CHÁY VÀ CỨU NẠN, CỨU HỘ</w:t>
      </w:r>
    </w:p>
    <w:p w14:paraId="497B08BA" w14:textId="7A27BF20" w:rsidR="00787BB0" w:rsidRPr="00220037" w:rsidRDefault="00787BB0" w:rsidP="009B0C67">
      <w:pPr>
        <w:widowControl w:val="0"/>
        <w:spacing w:line="320" w:lineRule="atLeast"/>
        <w:jc w:val="center"/>
        <w:rPr>
          <w:color w:val="000000" w:themeColor="text1"/>
          <w:sz w:val="28"/>
          <w:szCs w:val="28"/>
        </w:rPr>
      </w:pPr>
      <w:r w:rsidRPr="00220037">
        <w:rPr>
          <w:noProof/>
          <w:color w:val="000000" w:themeColor="text1"/>
          <w:sz w:val="28"/>
          <w:szCs w:val="28"/>
        </w:rPr>
        <mc:AlternateContent>
          <mc:Choice Requires="wps">
            <w:drawing>
              <wp:anchor distT="0" distB="0" distL="114300" distR="114300" simplePos="0" relativeHeight="251661312" behindDoc="0" locked="0" layoutInCell="1" allowOverlap="1" wp14:anchorId="0BE5330B" wp14:editId="587E2394">
                <wp:simplePos x="0" y="0"/>
                <wp:positionH relativeFrom="column">
                  <wp:posOffset>2345055</wp:posOffset>
                </wp:positionH>
                <wp:positionV relativeFrom="paragraph">
                  <wp:posOffset>69850</wp:posOffset>
                </wp:positionV>
                <wp:extent cx="972185" cy="0"/>
                <wp:effectExtent l="5715" t="6350" r="12700" b="12700"/>
                <wp:wrapNone/>
                <wp:docPr id="129940650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66BB0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5pt,5.5pt" to="261.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"/>
            </w:pict>
          </mc:Fallback>
        </mc:AlternateContent>
      </w:r>
    </w:p>
    <w:p w14:paraId="100A9786" w14:textId="44496D64" w:rsidR="00787BB0" w:rsidRPr="00220037" w:rsidRDefault="00787BB0" w:rsidP="009B0C67">
      <w:pPr>
        <w:widowControl w:val="0"/>
        <w:snapToGrid w:val="0"/>
        <w:spacing w:before="120" w:after="120" w:line="340" w:lineRule="atLeast"/>
        <w:ind w:firstLine="720"/>
        <w:jc w:val="both"/>
        <w:rPr>
          <w:color w:val="000000" w:themeColor="text1"/>
          <w:sz w:val="28"/>
          <w:szCs w:val="28"/>
          <w:lang w:val="nl-NL"/>
        </w:rPr>
      </w:pPr>
      <w:r w:rsidRPr="00220037">
        <w:rPr>
          <w:color w:val="000000" w:themeColor="text1"/>
          <w:sz w:val="28"/>
          <w:szCs w:val="28"/>
          <w:lang w:val="nl-NL"/>
        </w:rPr>
        <w:t>Thực hiện Kết luận số 19-KL/TW ngày 14/10/2021 của Bộ Chính trị về định hướng Chương trình xây dựng pháp luật nhiệm kỳ Quốc hội khóa XV; Quyết định số 2114/QĐ-TTg ngày 16/12/2021 của Thủ tướng Chính phủ ban hành Kế hoạch thực hiện Kết luận số 19-KL/TW của Bộ Chính trị và Đề án định hướng Chương trình xây dựng pháp luật nhiệm kỳ Quốc hội khóa XV, trong đó giao Bộ Công an lập hồ sơ đề nghị xây dựng Luật PCCC và CNCH, Bộ Công an đã thực hiện các công việc cần thiết để xây dựng hồ sơ đề nghị xây dựng Luật Phòng cháy, chữa cháy và cứu nạn, cứu hộ (PCCC và CNCH) gồm: Báo cáo tổng kết Luật PCCC và các quy định pháp luật hiện hành về CNCH; Báo cáo đánh giá tác động của chính sách đề nghị xây dựng Luật PCCC và CNCH (gọi tắt là dự thảo Hồ sơ xây dựng Luật). Dự thảo Hồ sơ xây dựng Luật đã được gửi lấy ý kiến của cơ quan Bộ, cơ quan ngang Bộ, cơ quan thuộc Chính phủ và các đối tượng chịu sự tác động trực tiếp của chính sách và giải pháp thực hiện chính sách trong đề nghị xây dựng luật, cụ thể:</w:t>
      </w:r>
    </w:p>
    <w:p w14:paraId="01639BE4" w14:textId="10028A63" w:rsidR="00787BB0" w:rsidRPr="00220037" w:rsidRDefault="00787BB0" w:rsidP="009B0C67">
      <w:pPr>
        <w:widowControl w:val="0"/>
        <w:snapToGrid w:val="0"/>
        <w:spacing w:before="120" w:after="120" w:line="340" w:lineRule="atLeast"/>
        <w:ind w:firstLine="720"/>
        <w:jc w:val="both"/>
        <w:rPr>
          <w:color w:val="000000" w:themeColor="text1"/>
          <w:sz w:val="28"/>
          <w:szCs w:val="28"/>
          <w:lang w:val="nl-NL"/>
        </w:rPr>
      </w:pPr>
      <w:r w:rsidRPr="00220037">
        <w:rPr>
          <w:b/>
          <w:bCs/>
          <w:color w:val="000000" w:themeColor="text1"/>
          <w:sz w:val="28"/>
          <w:szCs w:val="28"/>
          <w:lang w:val="nl-NL"/>
        </w:rPr>
        <w:t>1. Tổng số các đơn vị gửi đi lấy ý kiến</w:t>
      </w:r>
      <w:r w:rsidRPr="00220037">
        <w:rPr>
          <w:color w:val="000000" w:themeColor="text1"/>
          <w:sz w:val="28"/>
          <w:szCs w:val="28"/>
          <w:lang w:val="nl-NL"/>
        </w:rPr>
        <w:t xml:space="preserve">: </w:t>
      </w:r>
      <w:r w:rsidR="006D775C" w:rsidRPr="00220037">
        <w:rPr>
          <w:color w:val="000000" w:themeColor="text1"/>
          <w:sz w:val="28"/>
          <w:szCs w:val="28"/>
          <w:lang w:val="nl-NL"/>
        </w:rPr>
        <w:t>89</w:t>
      </w:r>
      <w:r w:rsidRPr="00220037">
        <w:rPr>
          <w:color w:val="000000" w:themeColor="text1"/>
          <w:sz w:val="28"/>
          <w:szCs w:val="28"/>
          <w:lang w:val="nl-NL"/>
        </w:rPr>
        <w:t xml:space="preserve"> cơ quan, đơn vị gồm: </w:t>
      </w:r>
    </w:p>
    <w:p w14:paraId="656033BF" w14:textId="1F300572" w:rsidR="00787BB0" w:rsidRPr="00220037" w:rsidRDefault="00787BB0" w:rsidP="009B0C67">
      <w:pPr>
        <w:snapToGrid w:val="0"/>
        <w:spacing w:before="120" w:after="120" w:line="340" w:lineRule="atLeast"/>
        <w:ind w:firstLine="720"/>
        <w:jc w:val="both"/>
        <w:rPr>
          <w:color w:val="000000" w:themeColor="text1"/>
          <w:sz w:val="28"/>
          <w:szCs w:val="28"/>
          <w:lang w:val="nl-NL"/>
        </w:rPr>
      </w:pPr>
      <w:r w:rsidRPr="00220037">
        <w:rPr>
          <w:color w:val="000000" w:themeColor="text1"/>
          <w:sz w:val="28"/>
          <w:szCs w:val="28"/>
          <w:lang w:val="nl-NL"/>
        </w:rPr>
        <w:t>- 2</w:t>
      </w:r>
      <w:r w:rsidR="005445E7" w:rsidRPr="00220037">
        <w:rPr>
          <w:color w:val="000000" w:themeColor="text1"/>
          <w:sz w:val="28"/>
          <w:szCs w:val="28"/>
          <w:lang w:val="nl-NL"/>
        </w:rPr>
        <w:t>6</w:t>
      </w:r>
      <w:r w:rsidRPr="00220037">
        <w:rPr>
          <w:color w:val="000000" w:themeColor="text1"/>
          <w:sz w:val="28"/>
          <w:szCs w:val="28"/>
          <w:lang w:val="nl-NL"/>
        </w:rPr>
        <w:t xml:space="preserve"> cơ quan Bộ, cơ quan thuộc Chính phủ.</w:t>
      </w:r>
    </w:p>
    <w:p w14:paraId="36AE0FE3" w14:textId="77777777" w:rsidR="00787BB0" w:rsidRPr="00220037" w:rsidRDefault="00787BB0" w:rsidP="009B0C67">
      <w:pPr>
        <w:snapToGrid w:val="0"/>
        <w:spacing w:before="120" w:after="120" w:line="340" w:lineRule="atLeast"/>
        <w:ind w:firstLine="709"/>
        <w:jc w:val="both"/>
        <w:rPr>
          <w:color w:val="000000" w:themeColor="text1"/>
          <w:sz w:val="28"/>
          <w:szCs w:val="28"/>
          <w:lang w:val="nl-NL"/>
        </w:rPr>
      </w:pPr>
      <w:r w:rsidRPr="00220037">
        <w:rPr>
          <w:color w:val="000000" w:themeColor="text1"/>
          <w:sz w:val="28"/>
          <w:szCs w:val="28"/>
          <w:lang w:val="nl-NL"/>
        </w:rPr>
        <w:t>- 63 Ủy ban nhân dân các tỉnh, thành phố trực thuộc trung ương.</w:t>
      </w:r>
    </w:p>
    <w:p w14:paraId="1117CBC7" w14:textId="6D4D5899" w:rsidR="00787BB0" w:rsidRPr="00220037" w:rsidRDefault="00787BB0" w:rsidP="009B0C67">
      <w:pPr>
        <w:widowControl w:val="0"/>
        <w:snapToGrid w:val="0"/>
        <w:spacing w:before="120" w:after="120" w:line="340" w:lineRule="atLeast"/>
        <w:ind w:firstLine="720"/>
        <w:jc w:val="both"/>
        <w:rPr>
          <w:color w:val="000000" w:themeColor="text1"/>
          <w:sz w:val="28"/>
          <w:szCs w:val="28"/>
          <w:lang w:val="nl-NL"/>
        </w:rPr>
      </w:pPr>
      <w:r w:rsidRPr="00220037">
        <w:rPr>
          <w:b/>
          <w:bCs/>
          <w:color w:val="000000" w:themeColor="text1"/>
          <w:sz w:val="28"/>
          <w:szCs w:val="28"/>
          <w:lang w:val="nl-NL"/>
        </w:rPr>
        <w:t>2. Tổng số ý kiến nhận được</w:t>
      </w:r>
      <w:r w:rsidRPr="00220037">
        <w:rPr>
          <w:color w:val="000000" w:themeColor="text1"/>
          <w:sz w:val="28"/>
          <w:szCs w:val="28"/>
          <w:lang w:val="nl-NL"/>
        </w:rPr>
        <w:t xml:space="preserve">: Đến nay, </w:t>
      </w:r>
      <w:r w:rsidR="005445E7" w:rsidRPr="00220037">
        <w:rPr>
          <w:color w:val="000000" w:themeColor="text1"/>
          <w:sz w:val="28"/>
          <w:szCs w:val="28"/>
          <w:lang w:val="nl-NL"/>
        </w:rPr>
        <w:t>Bộ Công an</w:t>
      </w:r>
      <w:r w:rsidRPr="00220037">
        <w:rPr>
          <w:color w:val="000000" w:themeColor="text1"/>
          <w:sz w:val="28"/>
          <w:szCs w:val="28"/>
          <w:lang w:val="nl-NL"/>
        </w:rPr>
        <w:t xml:space="preserve"> đã nhận được </w:t>
      </w:r>
      <w:r w:rsidR="00D87474" w:rsidRPr="00220037">
        <w:rPr>
          <w:color w:val="000000" w:themeColor="text1"/>
          <w:sz w:val="28"/>
          <w:szCs w:val="28"/>
          <w:lang w:val="nl-NL"/>
        </w:rPr>
        <w:t xml:space="preserve">186 </w:t>
      </w:r>
      <w:r w:rsidRPr="00220037">
        <w:rPr>
          <w:color w:val="000000" w:themeColor="text1"/>
          <w:sz w:val="28"/>
          <w:szCs w:val="28"/>
          <w:lang w:val="nl-NL"/>
        </w:rPr>
        <w:t>ý kiến đóng góp về Hồ sơ đề nghị xây dựng Luật gồm:</w:t>
      </w:r>
    </w:p>
    <w:p w14:paraId="58F15062" w14:textId="484EE465" w:rsidR="00787BB0" w:rsidRPr="00220037" w:rsidRDefault="00787BB0" w:rsidP="009B0C67">
      <w:pPr>
        <w:widowControl w:val="0"/>
        <w:snapToGrid w:val="0"/>
        <w:spacing w:before="120" w:after="120" w:line="340" w:lineRule="atLeast"/>
        <w:ind w:firstLine="720"/>
        <w:jc w:val="both"/>
        <w:rPr>
          <w:color w:val="000000" w:themeColor="text1"/>
          <w:sz w:val="28"/>
          <w:szCs w:val="28"/>
          <w:lang w:val="nl-NL"/>
        </w:rPr>
      </w:pPr>
      <w:r w:rsidRPr="00220037">
        <w:rPr>
          <w:color w:val="000000" w:themeColor="text1"/>
          <w:sz w:val="28"/>
          <w:szCs w:val="28"/>
          <w:lang w:val="nl-NL"/>
        </w:rPr>
        <w:t xml:space="preserve">- </w:t>
      </w:r>
      <w:r w:rsidR="00691A57" w:rsidRPr="00220037">
        <w:rPr>
          <w:color w:val="000000" w:themeColor="text1"/>
          <w:sz w:val="28"/>
          <w:szCs w:val="28"/>
          <w:lang w:val="nl-NL"/>
        </w:rPr>
        <w:t>26</w:t>
      </w:r>
      <w:r w:rsidRPr="00220037">
        <w:rPr>
          <w:color w:val="000000" w:themeColor="text1"/>
          <w:sz w:val="28"/>
          <w:szCs w:val="28"/>
          <w:lang w:val="nl-NL"/>
        </w:rPr>
        <w:t xml:space="preserve"> ý kiến của các Bộ</w:t>
      </w:r>
      <w:r w:rsidR="00691A57" w:rsidRPr="00220037">
        <w:rPr>
          <w:color w:val="000000" w:themeColor="text1"/>
          <w:sz w:val="28"/>
          <w:szCs w:val="28"/>
          <w:lang w:val="nl-NL"/>
        </w:rPr>
        <w:t>, cơ quan thuộc Chính phủ</w:t>
      </w:r>
      <w:r w:rsidRPr="00220037">
        <w:rPr>
          <w:color w:val="000000" w:themeColor="text1"/>
          <w:sz w:val="28"/>
          <w:szCs w:val="28"/>
          <w:lang w:val="nl-NL"/>
        </w:rPr>
        <w:t xml:space="preserve"> (</w:t>
      </w:r>
      <w:r w:rsidR="005445E7" w:rsidRPr="00220037">
        <w:rPr>
          <w:color w:val="000000" w:themeColor="text1"/>
          <w:sz w:val="28"/>
          <w:szCs w:val="28"/>
          <w:lang w:val="nl-NL"/>
        </w:rPr>
        <w:t>1</w:t>
      </w:r>
      <w:r w:rsidR="009B0C67" w:rsidRPr="00220037">
        <w:rPr>
          <w:color w:val="000000" w:themeColor="text1"/>
          <w:sz w:val="28"/>
          <w:szCs w:val="28"/>
          <w:lang w:val="nl-NL"/>
        </w:rPr>
        <w:t>7</w:t>
      </w:r>
      <w:r w:rsidR="005445E7" w:rsidRPr="00220037">
        <w:rPr>
          <w:color w:val="000000" w:themeColor="text1"/>
          <w:sz w:val="28"/>
          <w:szCs w:val="28"/>
          <w:lang w:val="nl-NL"/>
        </w:rPr>
        <w:t>/26 Bộ</w:t>
      </w:r>
      <w:r w:rsidRPr="00220037">
        <w:rPr>
          <w:color w:val="000000" w:themeColor="text1"/>
          <w:sz w:val="28"/>
          <w:szCs w:val="28"/>
          <w:lang w:val="nl-NL"/>
        </w:rPr>
        <w:t xml:space="preserve">). </w:t>
      </w:r>
    </w:p>
    <w:p w14:paraId="3CA59731" w14:textId="5A95AFCF" w:rsidR="00787BB0" w:rsidRPr="00220037" w:rsidRDefault="00787BB0" w:rsidP="009B0C67">
      <w:pPr>
        <w:widowControl w:val="0"/>
        <w:snapToGrid w:val="0"/>
        <w:spacing w:before="120" w:after="120" w:line="340" w:lineRule="atLeast"/>
        <w:ind w:firstLine="720"/>
        <w:jc w:val="both"/>
        <w:rPr>
          <w:b/>
          <w:color w:val="000000" w:themeColor="text1"/>
          <w:sz w:val="28"/>
          <w:szCs w:val="28"/>
          <w:lang w:val="nl-NL"/>
        </w:rPr>
      </w:pPr>
      <w:r w:rsidRPr="00220037">
        <w:rPr>
          <w:color w:val="000000" w:themeColor="text1"/>
          <w:sz w:val="28"/>
          <w:szCs w:val="28"/>
          <w:lang w:val="nl-NL"/>
        </w:rPr>
        <w:t xml:space="preserve">- </w:t>
      </w:r>
      <w:r w:rsidR="00691A57" w:rsidRPr="00220037">
        <w:rPr>
          <w:color w:val="000000" w:themeColor="text1"/>
          <w:sz w:val="28"/>
          <w:szCs w:val="28"/>
          <w:lang w:val="nl-NL"/>
        </w:rPr>
        <w:t>160</w:t>
      </w:r>
      <w:r w:rsidRPr="00220037">
        <w:rPr>
          <w:color w:val="000000" w:themeColor="text1"/>
          <w:sz w:val="28"/>
          <w:szCs w:val="28"/>
          <w:lang w:val="nl-NL"/>
        </w:rPr>
        <w:t xml:space="preserve"> ý kiến của UBND tỉnh, phố trực thuộc trung ương (</w:t>
      </w:r>
      <w:r w:rsidR="005445E7" w:rsidRPr="00220037">
        <w:rPr>
          <w:color w:val="000000" w:themeColor="text1"/>
          <w:sz w:val="28"/>
          <w:szCs w:val="28"/>
          <w:lang w:val="nl-NL"/>
        </w:rPr>
        <w:t>6</w:t>
      </w:r>
      <w:r w:rsidR="00723620" w:rsidRPr="00220037">
        <w:rPr>
          <w:color w:val="000000" w:themeColor="text1"/>
          <w:sz w:val="28"/>
          <w:szCs w:val="28"/>
          <w:lang w:val="nl-NL"/>
        </w:rPr>
        <w:t>3</w:t>
      </w:r>
      <w:r w:rsidR="005445E7" w:rsidRPr="00220037">
        <w:rPr>
          <w:color w:val="000000" w:themeColor="text1"/>
          <w:sz w:val="28"/>
          <w:szCs w:val="28"/>
          <w:lang w:val="nl-NL"/>
        </w:rPr>
        <w:t>/63 địa phương</w:t>
      </w:r>
      <w:r w:rsidRPr="00220037">
        <w:rPr>
          <w:color w:val="000000" w:themeColor="text1"/>
          <w:sz w:val="28"/>
          <w:szCs w:val="28"/>
          <w:lang w:val="nl-NL"/>
        </w:rPr>
        <w:t xml:space="preserve">). </w:t>
      </w:r>
    </w:p>
    <w:p w14:paraId="7A310AE0" w14:textId="33018200" w:rsidR="00787BB0" w:rsidRPr="00220037" w:rsidRDefault="00787BB0" w:rsidP="009B0C67">
      <w:pPr>
        <w:widowControl w:val="0"/>
        <w:spacing w:before="120" w:after="120" w:line="340" w:lineRule="atLeast"/>
        <w:jc w:val="both"/>
        <w:rPr>
          <w:b/>
          <w:bCs/>
          <w:color w:val="000000" w:themeColor="text1"/>
          <w:sz w:val="28"/>
          <w:szCs w:val="28"/>
          <w:lang w:val="nl-NL"/>
        </w:rPr>
      </w:pPr>
      <w:r w:rsidRPr="00220037">
        <w:rPr>
          <w:color w:val="000000" w:themeColor="text1"/>
          <w:sz w:val="28"/>
          <w:szCs w:val="28"/>
          <w:lang w:val="nl-NL"/>
        </w:rPr>
        <w:tab/>
      </w:r>
      <w:r w:rsidRPr="00220037">
        <w:rPr>
          <w:b/>
          <w:bCs/>
          <w:color w:val="000000" w:themeColor="text1"/>
          <w:sz w:val="28"/>
          <w:szCs w:val="28"/>
          <w:lang w:val="nl-NL"/>
        </w:rPr>
        <w:t>3. Ý kiến góp ý</w:t>
      </w:r>
      <w:r w:rsidR="006D775C" w:rsidRPr="00220037">
        <w:rPr>
          <w:b/>
          <w:bCs/>
          <w:color w:val="000000" w:themeColor="text1"/>
          <w:sz w:val="28"/>
          <w:szCs w:val="28"/>
          <w:lang w:val="nl-NL"/>
        </w:rPr>
        <w:t xml:space="preserve"> cụ thể</w:t>
      </w:r>
    </w:p>
    <w:p w14:paraId="31CD328A" w14:textId="44CFE75E" w:rsidR="00BF12A7" w:rsidRPr="00220037" w:rsidRDefault="00F14EA8" w:rsidP="009B0C67">
      <w:pPr>
        <w:spacing w:before="120" w:after="120" w:line="340" w:lineRule="atLeast"/>
        <w:ind w:firstLine="720"/>
        <w:jc w:val="both"/>
        <w:rPr>
          <w:b/>
          <w:bCs/>
          <w:color w:val="000000" w:themeColor="text1"/>
          <w:sz w:val="28"/>
          <w:szCs w:val="28"/>
        </w:rPr>
      </w:pPr>
      <w:r w:rsidRPr="00220037">
        <w:rPr>
          <w:b/>
          <w:bCs/>
          <w:color w:val="000000" w:themeColor="text1"/>
          <w:sz w:val="28"/>
          <w:szCs w:val="28"/>
        </w:rPr>
        <w:t>A</w:t>
      </w:r>
      <w:r w:rsidR="00C8549A" w:rsidRPr="00220037">
        <w:rPr>
          <w:b/>
          <w:bCs/>
          <w:color w:val="000000" w:themeColor="text1"/>
          <w:sz w:val="28"/>
          <w:szCs w:val="28"/>
        </w:rPr>
        <w:t xml:space="preserve">. </w:t>
      </w:r>
      <w:r w:rsidR="00A26D2D" w:rsidRPr="00220037">
        <w:rPr>
          <w:b/>
          <w:bCs/>
          <w:color w:val="000000" w:themeColor="text1"/>
          <w:sz w:val="28"/>
          <w:szCs w:val="28"/>
        </w:rPr>
        <w:t>ĐỐI VỚI BÁO CÁO TỔNG KẾT THI HÀNH LUẬT PHÒNG CHÁY VÀ CHỮA CHÁY, LUẬT SỬA ĐỔI, BỔ SUNG MỘT SỐ ĐIỀU LUẬT PHÒNG CHÁY VÀ CHỮA CHÁY VÀ QUY ĐỊNH CỦA PHÁP LUẬT HIỆN HÀNH TRONG LĨNH VỰC CỨU NẠN, CỨU HỘ</w:t>
      </w:r>
    </w:p>
    <w:p w14:paraId="04CFBC27" w14:textId="1D1E1E3B" w:rsidR="00723620" w:rsidRPr="00220037" w:rsidRDefault="00723620" w:rsidP="009B0C67">
      <w:pPr>
        <w:spacing w:before="120" w:after="120" w:line="340" w:lineRule="atLeast"/>
        <w:ind w:firstLine="720"/>
        <w:jc w:val="both"/>
        <w:rPr>
          <w:color w:val="000000" w:themeColor="text1"/>
          <w:sz w:val="28"/>
          <w:szCs w:val="28"/>
        </w:rPr>
      </w:pPr>
      <w:r w:rsidRPr="00220037">
        <w:rPr>
          <w:color w:val="000000" w:themeColor="text1"/>
          <w:sz w:val="28"/>
          <w:szCs w:val="28"/>
        </w:rPr>
        <w:t xml:space="preserve">1. </w:t>
      </w:r>
      <w:r w:rsidRPr="00220037">
        <w:rPr>
          <w:color w:val="000000" w:themeColor="text1"/>
          <w:sz w:val="28"/>
          <w:szCs w:val="28"/>
          <w:lang w:val="vi-VN" w:eastAsia="vi-VN"/>
        </w:rPr>
        <w:t xml:space="preserve">Theo tên gọi, dự thảo Báo cáo gồm 02 nội dung chính: (1) Tổng kết thi hành Luật; (2) Tổng kết thi hành quy định của pháp luật hiện hành trong lĩnh vực cứu nạn, cứu hộ. Đến nay, lĩnh vực cứu nạn, cứu hộ chưa được đưa vào </w:t>
      </w:r>
      <w:r w:rsidRPr="00220037">
        <w:rPr>
          <w:color w:val="000000" w:themeColor="text1"/>
          <w:sz w:val="28"/>
          <w:szCs w:val="28"/>
          <w:lang w:val="vi-VN" w:eastAsia="vi-VN"/>
        </w:rPr>
        <w:lastRenderedPageBreak/>
        <w:t>Luật PCCC năm 2001 và Luật sửa đổi, bổ sung năm 2013.</w:t>
      </w:r>
      <w:r w:rsidRPr="00220037">
        <w:rPr>
          <w:color w:val="000000" w:themeColor="text1"/>
          <w:sz w:val="28"/>
          <w:szCs w:val="28"/>
          <w:lang w:eastAsia="vi-VN"/>
        </w:rPr>
        <w:t xml:space="preserve"> </w:t>
      </w:r>
      <w:r w:rsidRPr="00220037">
        <w:rPr>
          <w:color w:val="000000" w:themeColor="text1"/>
          <w:sz w:val="28"/>
          <w:szCs w:val="28"/>
          <w:lang w:val="vi-VN" w:eastAsia="vi-VN"/>
        </w:rPr>
        <w:t>Vì vậy, đề nghị trong một số nội dung của dự thảo Báo cáo cần tổng kết, đánh giá riêng biệt 02 nội dung trên. Từ kết quả tổng kết, đánh giá, sẽ làm nổi bật các vấn đề còn tồn tại, chưa được giải quyết trong Luật PCCC, trong đó có</w:t>
      </w:r>
      <w:r w:rsidRPr="00220037">
        <w:rPr>
          <w:color w:val="000000" w:themeColor="text1"/>
          <w:sz w:val="28"/>
          <w:szCs w:val="28"/>
        </w:rPr>
        <w:t xml:space="preserve"> vấn đề cứu nạn, cứu hộ; từ đó, có cơ sở đề xuất bổ sung nội dung “cứu nạn, cứu hộ” vào Luật PCCC</w:t>
      </w:r>
      <w:r w:rsidR="00075DE0" w:rsidRPr="00220037">
        <w:rPr>
          <w:color w:val="000000" w:themeColor="text1"/>
          <w:sz w:val="28"/>
          <w:szCs w:val="28"/>
        </w:rPr>
        <w:t xml:space="preserve"> (Ý kiến của Bộ Nông nghiệp và Phát triển nông thôn)</w:t>
      </w:r>
      <w:r w:rsidR="0011350C" w:rsidRPr="00220037">
        <w:rPr>
          <w:color w:val="000000" w:themeColor="text1"/>
          <w:sz w:val="28"/>
          <w:szCs w:val="28"/>
        </w:rPr>
        <w:t>.</w:t>
      </w:r>
    </w:p>
    <w:p w14:paraId="7884398F" w14:textId="6D681CA1" w:rsidR="00723620" w:rsidRPr="00220037" w:rsidRDefault="00723620" w:rsidP="009B0C67">
      <w:pPr>
        <w:spacing w:before="120" w:after="120" w:line="340" w:lineRule="atLeast"/>
        <w:ind w:firstLine="720"/>
        <w:jc w:val="both"/>
        <w:rPr>
          <w:color w:val="000000" w:themeColor="text1"/>
          <w:sz w:val="28"/>
          <w:szCs w:val="28"/>
        </w:rPr>
      </w:pPr>
      <w:r w:rsidRPr="00220037">
        <w:rPr>
          <w:color w:val="000000" w:themeColor="text1"/>
          <w:sz w:val="28"/>
          <w:szCs w:val="28"/>
        </w:rPr>
        <w:t xml:space="preserve">- Tiếp thu/giải trình của Bộ Công an: </w:t>
      </w:r>
      <w:r w:rsidRPr="00220037">
        <w:rPr>
          <w:color w:val="000000" w:themeColor="text1"/>
          <w:sz w:val="28"/>
          <w:szCs w:val="28"/>
          <w:lang w:val="vi-VN" w:eastAsia="vi-VN"/>
        </w:rPr>
        <w:t>Đề nghị giữ nguyên theo dự thảo do Bộ Công an đã có báo cáo số 1645/BC-BCA-C07</w:t>
      </w:r>
      <w:r w:rsidRPr="00220037">
        <w:rPr>
          <w:color w:val="000000" w:themeColor="text1"/>
          <w:sz w:val="28"/>
          <w:szCs w:val="28"/>
          <w:lang w:eastAsia="vi-VN"/>
        </w:rPr>
        <w:t xml:space="preserve"> </w:t>
      </w:r>
      <w:r w:rsidRPr="00220037">
        <w:rPr>
          <w:color w:val="000000" w:themeColor="text1"/>
          <w:sz w:val="28"/>
          <w:szCs w:val="28"/>
          <w:lang w:val="vi-VN" w:eastAsia="vi-VN"/>
        </w:rPr>
        <w:t>ngày 10/9/2023</w:t>
      </w:r>
      <w:r w:rsidRPr="00220037">
        <w:rPr>
          <w:color w:val="000000" w:themeColor="text1"/>
          <w:sz w:val="28"/>
          <w:szCs w:val="28"/>
          <w:lang w:eastAsia="vi-VN"/>
        </w:rPr>
        <w:t xml:space="preserve"> về </w:t>
      </w:r>
      <w:r w:rsidRPr="00220037">
        <w:rPr>
          <w:color w:val="000000" w:themeColor="text1"/>
          <w:sz w:val="28"/>
          <w:szCs w:val="28"/>
          <w:lang w:val="vi-VN" w:eastAsia="vi-VN"/>
        </w:rPr>
        <w:t>sơ kết 05 năm thực hiện Nghị định số 83/2017/NĐ-CP</w:t>
      </w:r>
      <w:r w:rsidRPr="00220037">
        <w:rPr>
          <w:color w:val="000000" w:themeColor="text1"/>
          <w:sz w:val="28"/>
          <w:szCs w:val="28"/>
          <w:lang w:eastAsia="vi-VN"/>
        </w:rPr>
        <w:t xml:space="preserve"> và Chính phủ đã tổ chức hội nghị sơ kết. Tại báo cáo </w:t>
      </w:r>
      <w:r w:rsidR="00075DE0" w:rsidRPr="00220037">
        <w:rPr>
          <w:color w:val="000000" w:themeColor="text1"/>
          <w:sz w:val="28"/>
          <w:szCs w:val="28"/>
          <w:lang w:eastAsia="vi-VN"/>
        </w:rPr>
        <w:t xml:space="preserve">tổng hợp </w:t>
      </w:r>
      <w:r w:rsidRPr="00220037">
        <w:rPr>
          <w:color w:val="000000" w:themeColor="text1"/>
          <w:sz w:val="28"/>
          <w:szCs w:val="28"/>
          <w:lang w:eastAsia="vi-VN"/>
        </w:rPr>
        <w:t xml:space="preserve">đã đánh giá </w:t>
      </w:r>
      <w:r w:rsidRPr="00220037">
        <w:rPr>
          <w:color w:val="000000" w:themeColor="text1"/>
          <w:sz w:val="28"/>
          <w:szCs w:val="28"/>
          <w:lang w:val="vi-VN" w:eastAsia="vi-VN"/>
        </w:rPr>
        <w:t>các vấn đề còn tồn tại, chưa được giải quyết</w:t>
      </w:r>
      <w:r w:rsidRPr="00220037">
        <w:rPr>
          <w:color w:val="000000" w:themeColor="text1"/>
          <w:sz w:val="28"/>
          <w:szCs w:val="28"/>
          <w:lang w:eastAsia="vi-VN"/>
        </w:rPr>
        <w:t xml:space="preserve">, trong đó có vấn đề </w:t>
      </w:r>
      <w:r w:rsidR="00075DE0" w:rsidRPr="00220037">
        <w:rPr>
          <w:color w:val="000000" w:themeColor="text1"/>
          <w:sz w:val="28"/>
          <w:szCs w:val="28"/>
        </w:rPr>
        <w:t>cứu nạn, cứu hộ</w:t>
      </w:r>
      <w:r w:rsidRPr="00220037">
        <w:rPr>
          <w:color w:val="000000" w:themeColor="text1"/>
          <w:sz w:val="28"/>
          <w:szCs w:val="28"/>
          <w:lang w:eastAsia="vi-VN"/>
        </w:rPr>
        <w:t xml:space="preserve">, đồng thời </w:t>
      </w:r>
      <w:r w:rsidRPr="00220037">
        <w:rPr>
          <w:color w:val="000000" w:themeColor="text1"/>
          <w:sz w:val="28"/>
          <w:szCs w:val="28"/>
        </w:rPr>
        <w:t>đề xuất bổ sung nội dung “cứu nạn, cứu hộ” vào Luật PCCC.</w:t>
      </w:r>
    </w:p>
    <w:p w14:paraId="284BA134" w14:textId="6A832A75" w:rsidR="00075DE0" w:rsidRPr="00220037" w:rsidRDefault="00F14EA8" w:rsidP="009B0C67">
      <w:pPr>
        <w:autoSpaceDE w:val="0"/>
        <w:autoSpaceDN w:val="0"/>
        <w:adjustRightInd w:val="0"/>
        <w:spacing w:before="120" w:after="120" w:line="340" w:lineRule="atLeast"/>
        <w:ind w:firstLine="720"/>
        <w:jc w:val="both"/>
        <w:rPr>
          <w:rFonts w:eastAsiaTheme="minorHAnsi"/>
          <w:color w:val="000000" w:themeColor="text1"/>
          <w:sz w:val="28"/>
          <w:szCs w:val="28"/>
          <w14:ligatures w14:val="standardContextual"/>
        </w:rPr>
      </w:pPr>
      <w:r w:rsidRPr="00220037">
        <w:rPr>
          <w:color w:val="000000" w:themeColor="text1"/>
          <w:sz w:val="28"/>
          <w:szCs w:val="28"/>
        </w:rPr>
        <w:t>2</w:t>
      </w:r>
      <w:r w:rsidR="00723620" w:rsidRPr="00220037">
        <w:rPr>
          <w:color w:val="000000" w:themeColor="text1"/>
          <w:sz w:val="28"/>
          <w:szCs w:val="28"/>
        </w:rPr>
        <w:t>.</w:t>
      </w:r>
      <w:r w:rsidRPr="00220037">
        <w:rPr>
          <w:color w:val="000000" w:themeColor="text1"/>
          <w:sz w:val="28"/>
          <w:szCs w:val="28"/>
        </w:rPr>
        <w:t xml:space="preserve"> </w:t>
      </w:r>
      <w:r w:rsidR="00075DE0" w:rsidRPr="00220037">
        <w:rPr>
          <w:rFonts w:eastAsiaTheme="minorHAnsi"/>
          <w:color w:val="000000" w:themeColor="text1"/>
          <w:sz w:val="28"/>
          <w:szCs w:val="28"/>
          <w14:ligatures w14:val="standardContextual"/>
        </w:rPr>
        <w:t>R</w:t>
      </w:r>
      <w:r w:rsidR="00075DE0" w:rsidRPr="00220037">
        <w:rPr>
          <w:rFonts w:eastAsiaTheme="minorHAnsi"/>
          <w:color w:val="000000" w:themeColor="text1"/>
          <w:sz w:val="28"/>
          <w:szCs w:val="28"/>
          <w:lang w:val="vi-VN"/>
          <w14:ligatures w14:val="standardContextual"/>
        </w:rPr>
        <w:t>à soát, bổ sung các thành phần hồ sơ cho phù hợp với quy định tại khoản 1 Điều 37 Luật Ban hành văn bản quy phạm pháp luậ</w:t>
      </w:r>
      <w:r w:rsidR="00075DE0" w:rsidRPr="00220037">
        <w:rPr>
          <w:rFonts w:eastAsiaTheme="minorHAnsi"/>
          <w:color w:val="000000" w:themeColor="text1"/>
          <w:sz w:val="28"/>
          <w:szCs w:val="28"/>
          <w14:ligatures w14:val="standardContextual"/>
        </w:rPr>
        <w:t>t; R</w:t>
      </w:r>
      <w:r w:rsidR="00075DE0" w:rsidRPr="00220037">
        <w:rPr>
          <w:rFonts w:eastAsiaTheme="minorHAnsi"/>
          <w:color w:val="000000" w:themeColor="text1"/>
          <w:sz w:val="28"/>
          <w:szCs w:val="28"/>
          <w:lang w:val="vi-VN"/>
          <w14:ligatures w14:val="standardContextual"/>
        </w:rPr>
        <w:t>à soát để đảm bảo thời gian ban hành Luật Phòng cháy và chữa cháy</w:t>
      </w:r>
      <w:r w:rsidR="00075DE0" w:rsidRPr="00220037">
        <w:rPr>
          <w:rFonts w:eastAsiaTheme="minorHAnsi"/>
          <w:color w:val="000000" w:themeColor="text1"/>
          <w:sz w:val="28"/>
          <w:szCs w:val="28"/>
          <w14:ligatures w14:val="standardContextual"/>
        </w:rPr>
        <w:t>; Rà soát tên gọi các cơ quan, tên văn bản; Rà soát thể thức văn bản (</w:t>
      </w:r>
      <w:r w:rsidR="00075DE0" w:rsidRPr="00220037">
        <w:rPr>
          <w:color w:val="000000" w:themeColor="text1"/>
          <w:sz w:val="28"/>
          <w:szCs w:val="28"/>
        </w:rPr>
        <w:t>Bộ Nội vụ; Bộ Lao động TB&amp;XH; Bộ Thông tin truyền thông; Bộ Giao thông vận tải; Bộ Xây dựng; Lào Cai; Bộ Y tế;  Bộ Khoa học Công nghệ; Bộ Tài Chính; Bộ KH&amp;CN; Bắc  Kạn; Bến Tre; Bình Định; Hà Giang; Hà Nam; Hải Phòng; Hải Dương; Kon Tum; Lai Châu; Lào Cai; Lạng Sơn; Nghệ An; Phú Thọ; Ninh Bình; Phú Thọ; Quảng Ngãi; Quảng Trị; Trà Vinh; Tuyên Quang; Vĩnh  Long)</w:t>
      </w:r>
    </w:p>
    <w:p w14:paraId="1F9834E1" w14:textId="69184D3E" w:rsidR="00075DE0" w:rsidRPr="00220037" w:rsidRDefault="00723620" w:rsidP="009B0C67">
      <w:pPr>
        <w:spacing w:before="120" w:after="120" w:line="340" w:lineRule="atLeast"/>
        <w:ind w:firstLine="720"/>
        <w:rPr>
          <w:rFonts w:eastAsiaTheme="minorHAnsi"/>
          <w:color w:val="000000" w:themeColor="text1"/>
          <w:sz w:val="28"/>
          <w:szCs w:val="28"/>
          <w14:ligatures w14:val="standardContextual"/>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006D775C" w:rsidRPr="00220037">
        <w:rPr>
          <w:rFonts w:eastAsiaTheme="minorHAnsi"/>
          <w:color w:val="000000" w:themeColor="text1"/>
          <w:sz w:val="28"/>
          <w:szCs w:val="28"/>
          <w14:ligatures w14:val="standardContextual"/>
        </w:rPr>
        <w:t>, chỉnh lý như sau:</w:t>
      </w:r>
    </w:p>
    <w:p w14:paraId="34E44E70" w14:textId="680BBBAC" w:rsidR="00723620" w:rsidRPr="00220037" w:rsidRDefault="00075DE0" w:rsidP="009B0C67">
      <w:pPr>
        <w:spacing w:before="120" w:after="120" w:line="340" w:lineRule="atLeast"/>
        <w:ind w:firstLine="720"/>
        <w:jc w:val="both"/>
        <w:rPr>
          <w:rFonts w:eastAsiaTheme="minorHAnsi"/>
          <w:color w:val="000000" w:themeColor="text1"/>
          <w:sz w:val="28"/>
          <w:szCs w:val="28"/>
          <w14:ligatures w14:val="standardContextual"/>
        </w:rPr>
      </w:pPr>
      <w:r w:rsidRPr="00220037">
        <w:rPr>
          <w:rFonts w:eastAsiaTheme="minorHAnsi"/>
          <w:color w:val="000000" w:themeColor="text1"/>
          <w:sz w:val="28"/>
          <w:szCs w:val="28"/>
          <w14:ligatures w14:val="standardContextual"/>
        </w:rPr>
        <w:t>+ B</w:t>
      </w:r>
      <w:r w:rsidR="00723620" w:rsidRPr="00220037">
        <w:rPr>
          <w:rFonts w:eastAsiaTheme="minorHAnsi"/>
          <w:color w:val="000000" w:themeColor="text1"/>
          <w:sz w:val="28"/>
          <w:szCs w:val="28"/>
          <w:lang w:val="vi-VN"/>
          <w14:ligatures w14:val="standardContextual"/>
        </w:rPr>
        <w:t>ổ sung thành phần hồ sơ gồm:</w:t>
      </w:r>
      <w:r w:rsidR="00723620" w:rsidRPr="00220037">
        <w:rPr>
          <w:rFonts w:eastAsiaTheme="minorHAnsi"/>
          <w:color w:val="000000" w:themeColor="text1"/>
          <w:sz w:val="28"/>
          <w:szCs w:val="28"/>
          <w14:ligatures w14:val="standardContextual"/>
        </w:rPr>
        <w:t xml:space="preserve"> Tờ trình đề nghị xây dựng luật; Báo cáo đánh giá tác động của chính sách trong đề nghị xây dựng luật; Báo cáo tổng kết việc thi hành pháp luật; Bản tổng hợp, giải trình, tiếp thu ý kiến của Bộ Tài chính, Bộ Nội vụ, Bộ Ngoại giao, Bộ Tư pháp và ý kiến của các cơ quan, tổ chức khác; bản chụp ý kiến góp ý; Dự kiến đề cương chi tiết dự thảo luật.</w:t>
      </w:r>
    </w:p>
    <w:p w14:paraId="300C4EBE" w14:textId="762A5622" w:rsidR="00723620" w:rsidRPr="00220037" w:rsidRDefault="00075DE0" w:rsidP="009B0C67">
      <w:pPr>
        <w:spacing w:before="120" w:after="120" w:line="340" w:lineRule="atLeast"/>
        <w:ind w:firstLine="720"/>
        <w:jc w:val="both"/>
        <w:rPr>
          <w:rFonts w:eastAsiaTheme="minorHAnsi"/>
          <w:color w:val="000000" w:themeColor="text1"/>
          <w:sz w:val="28"/>
          <w:szCs w:val="28"/>
          <w14:ligatures w14:val="standardContextual"/>
        </w:rPr>
      </w:pPr>
      <w:r w:rsidRPr="00220037">
        <w:rPr>
          <w:rFonts w:eastAsiaTheme="minorHAnsi"/>
          <w:color w:val="000000" w:themeColor="text1"/>
          <w:sz w:val="28"/>
          <w:szCs w:val="28"/>
          <w14:ligatures w14:val="standardContextual"/>
        </w:rPr>
        <w:t xml:space="preserve">+ </w:t>
      </w:r>
      <w:r w:rsidR="00723620" w:rsidRPr="00220037">
        <w:rPr>
          <w:rFonts w:eastAsiaTheme="minorHAnsi"/>
          <w:color w:val="000000" w:themeColor="text1"/>
          <w:sz w:val="28"/>
          <w:szCs w:val="28"/>
          <w14:ligatures w14:val="standardContextual"/>
        </w:rPr>
        <w:t>Chỉnh lý thể thức, số liệu, tên gọi các cơ quan, tên văn bản trong dự thảo báo cáo.</w:t>
      </w:r>
    </w:p>
    <w:p w14:paraId="22D6C374" w14:textId="3A53F6A4" w:rsidR="0011350C" w:rsidRPr="00220037" w:rsidRDefault="0011350C" w:rsidP="009B0C67">
      <w:pPr>
        <w:spacing w:before="120" w:after="120" w:line="340" w:lineRule="atLeast"/>
        <w:ind w:firstLine="720"/>
        <w:jc w:val="both"/>
        <w:rPr>
          <w:rFonts w:eastAsiaTheme="minorHAnsi"/>
          <w:color w:val="000000" w:themeColor="text1"/>
          <w:sz w:val="28"/>
          <w:szCs w:val="28"/>
          <w14:ligatures w14:val="standardContextual"/>
        </w:rPr>
      </w:pPr>
      <w:r w:rsidRPr="00220037">
        <w:rPr>
          <w:rFonts w:eastAsiaTheme="minorHAnsi"/>
          <w:color w:val="000000" w:themeColor="text1"/>
          <w:sz w:val="28"/>
          <w:szCs w:val="28"/>
          <w14:ligatures w14:val="standardContextual"/>
        </w:rPr>
        <w:t>3. Một số vấn đề đề xuất sửa đổi, bổ sung chưa được cơ quan lập đề nghị nghiên cứu, tổng kết đánh giá như nội dung quy định về ban hành và áp dụng tiêu chuẩn, quy chuẩn kỹ thuật về phòng cháy và chữa cháy, về kinh doanh dịch vụ phòng cháy và chữa cháy, về quy hoạch hạ tầng phòng cháy, chữa cháy và cứu nạn, cứu hộ... Do đó, đề nghị cơ quan lập đề nghị nghiên cứu, đánh giá tổng kết một cách toàn diện pháp luật phòng cháy, chữa cháy để trên cơ sở đó có đề xuất sửa đổi, bổ sung một cách tổng thể, đáp ứng yêu cầu quản lý nhà nước trong bối cảnh mới hiện nay (Bộ Tư pháp).</w:t>
      </w:r>
    </w:p>
    <w:p w14:paraId="0FFA0D3B" w14:textId="77777777" w:rsidR="004346EC" w:rsidRPr="00220037" w:rsidRDefault="0011350C" w:rsidP="009B0C67">
      <w:pPr>
        <w:widowControl w:val="0"/>
        <w:spacing w:before="120" w:after="120" w:line="340" w:lineRule="atLeast"/>
        <w:ind w:firstLine="720"/>
        <w:jc w:val="both"/>
        <w:rPr>
          <w:color w:val="000000" w:themeColor="text1"/>
          <w:sz w:val="28"/>
          <w:szCs w:val="28"/>
        </w:rPr>
      </w:pPr>
      <w:r w:rsidRPr="00220037">
        <w:rPr>
          <w:color w:val="000000" w:themeColor="text1"/>
          <w:sz w:val="28"/>
          <w:szCs w:val="28"/>
        </w:rPr>
        <w:t>- Tiếp thu/giải trình của Bộ Công an:</w:t>
      </w:r>
      <w:r w:rsidR="006D775C" w:rsidRPr="00220037">
        <w:rPr>
          <w:rFonts w:eastAsiaTheme="minorHAnsi"/>
          <w:color w:val="000000" w:themeColor="text1"/>
          <w:sz w:val="28"/>
          <w:szCs w:val="28"/>
          <w:lang w:val="vi-VN"/>
          <w14:ligatures w14:val="standardContextual"/>
        </w:rPr>
        <w:t xml:space="preserve"> Tiếp thu</w:t>
      </w:r>
      <w:r w:rsidR="006D775C" w:rsidRPr="00220037">
        <w:rPr>
          <w:rFonts w:eastAsiaTheme="minorHAnsi"/>
          <w:color w:val="000000" w:themeColor="text1"/>
          <w:sz w:val="28"/>
          <w:szCs w:val="28"/>
          <w14:ligatures w14:val="standardContextual"/>
        </w:rPr>
        <w:t>, c</w:t>
      </w:r>
      <w:r w:rsidR="006D775C" w:rsidRPr="00220037">
        <w:rPr>
          <w:color w:val="000000" w:themeColor="text1"/>
          <w:sz w:val="28"/>
          <w:szCs w:val="28"/>
        </w:rPr>
        <w:t>hỉnh lý trong dự thảo.</w:t>
      </w:r>
    </w:p>
    <w:p w14:paraId="1D14C988" w14:textId="3C03F6BB" w:rsidR="00723620" w:rsidRPr="00220037" w:rsidRDefault="00BF61B6" w:rsidP="009B0C67">
      <w:pPr>
        <w:spacing w:before="120" w:after="120" w:line="340" w:lineRule="atLeast"/>
        <w:ind w:firstLine="720"/>
        <w:jc w:val="both"/>
        <w:rPr>
          <w:rFonts w:eastAsiaTheme="minorHAnsi"/>
          <w:color w:val="000000" w:themeColor="text1"/>
          <w:sz w:val="28"/>
          <w:szCs w:val="28"/>
          <w14:ligatures w14:val="standardContextual"/>
        </w:rPr>
      </w:pPr>
      <w:r w:rsidRPr="00220037">
        <w:rPr>
          <w:rFonts w:eastAsiaTheme="minorHAnsi"/>
          <w:color w:val="000000" w:themeColor="text1"/>
          <w:sz w:val="28"/>
          <w:szCs w:val="28"/>
          <w14:ligatures w14:val="standardContextual"/>
        </w:rPr>
        <w:lastRenderedPageBreak/>
        <w:t>4.</w:t>
      </w:r>
      <w:r w:rsidR="00BB7BB5" w:rsidRPr="00220037">
        <w:rPr>
          <w:rFonts w:eastAsiaTheme="minorHAnsi"/>
          <w:color w:val="000000" w:themeColor="text1"/>
          <w:sz w:val="28"/>
          <w:szCs w:val="28"/>
          <w14:ligatures w14:val="standardContextual"/>
        </w:rPr>
        <w:t xml:space="preserve"> </w:t>
      </w:r>
      <w:r w:rsidR="00075DE0" w:rsidRPr="00220037">
        <w:rPr>
          <w:rFonts w:eastAsiaTheme="minorHAnsi"/>
          <w:color w:val="000000" w:themeColor="text1"/>
          <w:sz w:val="28"/>
          <w:szCs w:val="28"/>
          <w:lang w:val="vi-VN"/>
          <w14:ligatures w14:val="standardContextual"/>
        </w:rPr>
        <w:t>Tại dòng 6, mục I, phần I có nội dung “khu vực dịch vụ dịch vụ tăng</w:t>
      </w:r>
      <w:r w:rsidR="00075DE0" w:rsidRPr="00220037">
        <w:rPr>
          <w:rFonts w:eastAsiaTheme="minorHAnsi"/>
          <w:color w:val="000000" w:themeColor="text1"/>
          <w:sz w:val="28"/>
          <w:szCs w:val="28"/>
          <w14:ligatures w14:val="standardContextual"/>
        </w:rPr>
        <w:t xml:space="preserve"> </w:t>
      </w:r>
      <w:r w:rsidR="00075DE0" w:rsidRPr="00220037">
        <w:rPr>
          <w:rFonts w:eastAsiaTheme="minorHAnsi"/>
          <w:color w:val="000000" w:themeColor="text1"/>
          <w:sz w:val="28"/>
          <w:szCs w:val="28"/>
          <w:lang w:val="vi-VN"/>
          <w14:ligatures w14:val="standardContextual"/>
        </w:rPr>
        <w:t>trường trung bình ” đề nghị sửa thành “khu vực dịch vụ tăng trưởng trung bình</w:t>
      </w:r>
      <w:r w:rsidR="00075DE0" w:rsidRPr="00220037">
        <w:rPr>
          <w:rFonts w:eastAsiaTheme="minorHAnsi"/>
          <w:color w:val="000000" w:themeColor="text1"/>
          <w:sz w:val="28"/>
          <w:szCs w:val="28"/>
          <w14:ligatures w14:val="standardContextual"/>
        </w:rPr>
        <w:t xml:space="preserve"> (Hà Giang).</w:t>
      </w:r>
    </w:p>
    <w:p w14:paraId="41B5EAE9" w14:textId="38A6D230" w:rsidR="00075DE0" w:rsidRPr="00220037" w:rsidRDefault="00075DE0" w:rsidP="009B0C67">
      <w:pPr>
        <w:spacing w:before="120" w:after="120" w:line="340" w:lineRule="atLeast"/>
        <w:ind w:firstLine="720"/>
        <w:rPr>
          <w:rFonts w:eastAsiaTheme="minorHAnsi"/>
          <w:color w:val="000000" w:themeColor="text1"/>
          <w:sz w:val="28"/>
          <w:szCs w:val="28"/>
          <w14:ligatures w14:val="standardContextual"/>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r w:rsidR="00AA17F7" w:rsidRPr="00220037">
        <w:rPr>
          <w:color w:val="000000" w:themeColor="text1"/>
          <w:sz w:val="28"/>
          <w:szCs w:val="28"/>
        </w:rPr>
        <w:t>.</w:t>
      </w:r>
    </w:p>
    <w:p w14:paraId="4F6B3F9D" w14:textId="5CEEA7B2" w:rsidR="00075DE0" w:rsidRPr="00220037" w:rsidRDefault="00BF61B6" w:rsidP="009B0C67">
      <w:pPr>
        <w:widowControl w:val="0"/>
        <w:spacing w:before="120" w:after="120" w:line="340" w:lineRule="atLeast"/>
        <w:ind w:firstLine="720"/>
        <w:jc w:val="both"/>
        <w:rPr>
          <w:color w:val="000000" w:themeColor="text1"/>
          <w:sz w:val="28"/>
          <w:szCs w:val="28"/>
          <w:lang w:val="nl-NL"/>
        </w:rPr>
      </w:pPr>
      <w:r w:rsidRPr="00220037">
        <w:rPr>
          <w:color w:val="000000" w:themeColor="text1"/>
          <w:sz w:val="28"/>
          <w:szCs w:val="28"/>
        </w:rPr>
        <w:t>5.</w:t>
      </w:r>
      <w:r w:rsidR="00BB7BB5" w:rsidRPr="00220037">
        <w:rPr>
          <w:color w:val="000000" w:themeColor="text1"/>
          <w:sz w:val="28"/>
          <w:szCs w:val="28"/>
        </w:rPr>
        <w:t xml:space="preserve"> Đề nghị bổ sung cụm từ “tình hình cháy tại khu vực nhà dân, một số loại hình cơ sở kinh doanh dịch vụ giải trí, nhà máy, </w:t>
      </w:r>
      <w:bookmarkStart w:id="0" w:name="_GoBack"/>
      <w:bookmarkEnd w:id="0"/>
      <w:r w:rsidR="00BB7BB5" w:rsidRPr="00220037">
        <w:rPr>
          <w:color w:val="000000" w:themeColor="text1"/>
          <w:sz w:val="28"/>
          <w:szCs w:val="28"/>
        </w:rPr>
        <w:t>kho tàng diễn biến phức tạp” sau cụm từ “… cảnh báo cao” tại nội dung</w:t>
      </w:r>
      <w:r w:rsidR="00BB7BB5" w:rsidRPr="00220037">
        <w:rPr>
          <w:b/>
          <w:bCs/>
          <w:color w:val="000000" w:themeColor="text1"/>
          <w:sz w:val="28"/>
          <w:szCs w:val="28"/>
          <w:lang w:val="nl-NL"/>
        </w:rPr>
        <w:t xml:space="preserve"> </w:t>
      </w:r>
      <w:r w:rsidR="00BB7BB5" w:rsidRPr="00220037">
        <w:rPr>
          <w:color w:val="000000" w:themeColor="text1"/>
          <w:sz w:val="28"/>
          <w:szCs w:val="28"/>
          <w:lang w:val="nl-NL"/>
        </w:rPr>
        <w:t>tình hình cháy, nổ, sự cố, tai nạn (Hà Tĩnh).</w:t>
      </w:r>
    </w:p>
    <w:p w14:paraId="0FD7EED3" w14:textId="6CB573C4" w:rsidR="00BB7BB5" w:rsidRPr="00220037" w:rsidRDefault="00BB7BB5" w:rsidP="009B0C67">
      <w:pPr>
        <w:spacing w:before="120" w:after="120" w:line="340" w:lineRule="atLeast"/>
        <w:ind w:firstLine="720"/>
        <w:jc w:val="both"/>
        <w:rPr>
          <w:color w:val="000000" w:themeColor="text1"/>
          <w:sz w:val="28"/>
          <w:szCs w:val="28"/>
        </w:rPr>
      </w:pPr>
      <w:r w:rsidRPr="00220037">
        <w:rPr>
          <w:color w:val="000000" w:themeColor="text1"/>
          <w:sz w:val="28"/>
          <w:szCs w:val="28"/>
        </w:rPr>
        <w:t>- Tiếp thu/giải trình của Bộ Công an: Đề nghị giữ nguyên theo dự thảo, nội dung này đánh giá mức độ nguy hiểm của cháy rừng.</w:t>
      </w:r>
    </w:p>
    <w:p w14:paraId="4EEB0114" w14:textId="7405786D" w:rsidR="00C8549A" w:rsidRPr="00220037" w:rsidRDefault="00BF61B6" w:rsidP="009B0C67">
      <w:pPr>
        <w:spacing w:before="120" w:after="120" w:line="340" w:lineRule="atLeast"/>
        <w:ind w:firstLine="720"/>
        <w:jc w:val="both"/>
        <w:rPr>
          <w:color w:val="000000" w:themeColor="text1"/>
          <w:spacing w:val="-2"/>
          <w:sz w:val="28"/>
          <w:szCs w:val="28"/>
        </w:rPr>
      </w:pPr>
      <w:r w:rsidRPr="00220037">
        <w:rPr>
          <w:color w:val="000000" w:themeColor="text1"/>
          <w:sz w:val="28"/>
          <w:szCs w:val="28"/>
        </w:rPr>
        <w:t>6.</w:t>
      </w:r>
      <w:r w:rsidR="00BB7BB5" w:rsidRPr="00220037">
        <w:rPr>
          <w:color w:val="000000" w:themeColor="text1"/>
          <w:sz w:val="28"/>
          <w:szCs w:val="28"/>
        </w:rPr>
        <w:t xml:space="preserve"> </w:t>
      </w:r>
      <w:r w:rsidR="00BB7BB5" w:rsidRPr="00220037">
        <w:rPr>
          <w:color w:val="000000" w:themeColor="text1"/>
          <w:spacing w:val="-2"/>
          <w:sz w:val="28"/>
          <w:szCs w:val="28"/>
        </w:rPr>
        <w:t>Tại trang 19 đề nghị điều chỉnh</w:t>
      </w:r>
      <w:r w:rsidR="00513603" w:rsidRPr="00220037">
        <w:rPr>
          <w:color w:val="000000" w:themeColor="text1"/>
          <w:spacing w:val="-2"/>
          <w:sz w:val="28"/>
          <w:szCs w:val="28"/>
        </w:rPr>
        <w:t xml:space="preserve"> cụm từ </w:t>
      </w:r>
      <w:r w:rsidR="00BB7BB5" w:rsidRPr="00220037">
        <w:rPr>
          <w:color w:val="000000" w:themeColor="text1"/>
          <w:spacing w:val="-2"/>
          <w:sz w:val="28"/>
          <w:szCs w:val="28"/>
        </w:rPr>
        <w:t xml:space="preserve"> </w:t>
      </w:r>
      <w:r w:rsidR="00513603" w:rsidRPr="00220037">
        <w:rPr>
          <w:color w:val="000000" w:themeColor="text1"/>
          <w:spacing w:val="-2"/>
          <w:sz w:val="28"/>
          <w:szCs w:val="28"/>
        </w:rPr>
        <w:t>“</w:t>
      </w:r>
      <w:r w:rsidR="00BB7BB5" w:rsidRPr="00220037">
        <w:rPr>
          <w:color w:val="000000" w:themeColor="text1"/>
          <w:spacing w:val="-2"/>
          <w:sz w:val="28"/>
          <w:szCs w:val="28"/>
        </w:rPr>
        <w:t>với tinh thần xung phong” bằng cụm từ “với tinh thần dũng cảm”</w:t>
      </w:r>
      <w:r w:rsidR="00F14EA8" w:rsidRPr="00220037">
        <w:rPr>
          <w:color w:val="000000" w:themeColor="text1"/>
          <w:spacing w:val="-2"/>
          <w:sz w:val="28"/>
          <w:szCs w:val="28"/>
        </w:rPr>
        <w:t xml:space="preserve"> (Phú Thọ)</w:t>
      </w:r>
      <w:r w:rsidR="00513603" w:rsidRPr="00220037">
        <w:rPr>
          <w:color w:val="000000" w:themeColor="text1"/>
          <w:spacing w:val="-2"/>
          <w:sz w:val="28"/>
          <w:szCs w:val="28"/>
        </w:rPr>
        <w:t>.</w:t>
      </w:r>
    </w:p>
    <w:p w14:paraId="3A1922D4" w14:textId="77777777" w:rsidR="00F14EA8" w:rsidRPr="00220037" w:rsidRDefault="00F14EA8" w:rsidP="009B0C67">
      <w:pPr>
        <w:spacing w:before="120" w:after="120" w:line="340" w:lineRule="atLeast"/>
        <w:ind w:firstLine="720"/>
        <w:jc w:val="both"/>
        <w:rPr>
          <w:rFonts w:eastAsiaTheme="minorHAnsi"/>
          <w:color w:val="000000" w:themeColor="text1"/>
          <w:spacing w:val="-4"/>
          <w:sz w:val="28"/>
          <w:szCs w:val="28"/>
          <w14:ligatures w14:val="standardContextual"/>
        </w:rPr>
      </w:pPr>
      <w:r w:rsidRPr="00220037">
        <w:rPr>
          <w:color w:val="000000" w:themeColor="text1"/>
          <w:spacing w:val="-4"/>
          <w:sz w:val="28"/>
          <w:szCs w:val="28"/>
        </w:rPr>
        <w:t xml:space="preserve">- Tiếp thu/giải trình của Bộ Công an: </w:t>
      </w:r>
      <w:r w:rsidRPr="00220037">
        <w:rPr>
          <w:rFonts w:eastAsiaTheme="minorHAnsi"/>
          <w:color w:val="000000" w:themeColor="text1"/>
          <w:spacing w:val="-4"/>
          <w:sz w:val="28"/>
          <w:szCs w:val="28"/>
          <w:lang w:val="vi-VN"/>
          <w14:ligatures w14:val="standardContextual"/>
        </w:rPr>
        <w:t>Tiếp thu</w:t>
      </w:r>
      <w:r w:rsidRPr="00220037">
        <w:rPr>
          <w:rFonts w:eastAsiaTheme="minorHAnsi"/>
          <w:color w:val="000000" w:themeColor="text1"/>
          <w:spacing w:val="-4"/>
          <w:sz w:val="28"/>
          <w:szCs w:val="28"/>
          <w14:ligatures w14:val="standardContextual"/>
        </w:rPr>
        <w:t>, c</w:t>
      </w:r>
      <w:r w:rsidRPr="00220037">
        <w:rPr>
          <w:color w:val="000000" w:themeColor="text1"/>
          <w:spacing w:val="-4"/>
          <w:sz w:val="28"/>
          <w:szCs w:val="28"/>
        </w:rPr>
        <w:t>hỉnh lý trong dự thảo báo cáo.</w:t>
      </w:r>
    </w:p>
    <w:p w14:paraId="7E6D537A" w14:textId="76D67FED" w:rsidR="00F14EA8" w:rsidRPr="00220037" w:rsidRDefault="00BF61B6" w:rsidP="009B0C67">
      <w:pPr>
        <w:autoSpaceDE w:val="0"/>
        <w:autoSpaceDN w:val="0"/>
        <w:adjustRightInd w:val="0"/>
        <w:spacing w:before="120" w:after="120" w:line="340" w:lineRule="atLeast"/>
        <w:ind w:firstLine="720"/>
        <w:jc w:val="both"/>
        <w:rPr>
          <w:b/>
          <w:bCs/>
          <w:color w:val="000000" w:themeColor="text1"/>
          <w:sz w:val="28"/>
          <w:szCs w:val="28"/>
        </w:rPr>
      </w:pPr>
      <w:r w:rsidRPr="00220037">
        <w:rPr>
          <w:color w:val="000000" w:themeColor="text1"/>
          <w:sz w:val="28"/>
          <w:szCs w:val="28"/>
        </w:rPr>
        <w:t>7</w:t>
      </w:r>
      <w:r w:rsidR="007068ED" w:rsidRPr="00220037">
        <w:rPr>
          <w:color w:val="000000" w:themeColor="text1"/>
          <w:sz w:val="28"/>
          <w:szCs w:val="28"/>
        </w:rPr>
        <w:t>.</w:t>
      </w:r>
      <w:r w:rsidR="007068ED" w:rsidRPr="00220037">
        <w:rPr>
          <w:rFonts w:eastAsiaTheme="minorHAnsi"/>
          <w:color w:val="000000" w:themeColor="text1"/>
          <w:sz w:val="28"/>
          <w:szCs w:val="28"/>
          <w:lang w:val="vi-VN"/>
          <w14:ligatures w14:val="standardContextual"/>
        </w:rPr>
        <w:t xml:space="preserve"> Đề nghị báo cáo về công tác PCCC và CNCH đối với các cơ sở sử dụng, lưu giữ các tác nhân hóa học, phóng xạ và hạt nhân nguy hiểm trong những năm qua (nguy cơ, sự cố, hậu quả, hạn chế và bài học kinh nghiệm); báo cáo công tác xây dựng văn bản quy phạm pháp luật, xây dựng năng lực PCCC và CNCH đối với nhóm nguy cơ sự cố phi truyền thống (cố ý sử dụng các tác nhân nguy hiểm như sinh học, hóa học, phóng xạ và hạt nhân) trong tình hình hiện tại</w:t>
      </w:r>
      <w:r w:rsidR="007068ED" w:rsidRPr="00220037">
        <w:rPr>
          <w:rFonts w:eastAsiaTheme="minorHAnsi"/>
          <w:color w:val="000000" w:themeColor="text1"/>
          <w:sz w:val="28"/>
          <w:szCs w:val="28"/>
          <w14:ligatures w14:val="standardContextual"/>
        </w:rPr>
        <w:t xml:space="preserve"> (Bộ Khoa học và Công nghệ)</w:t>
      </w:r>
    </w:p>
    <w:p w14:paraId="2C1AD107" w14:textId="77777777" w:rsidR="007068ED" w:rsidRPr="00220037" w:rsidRDefault="007068ED" w:rsidP="009B0C67">
      <w:pPr>
        <w:spacing w:before="120" w:after="120" w:line="340" w:lineRule="atLeast"/>
        <w:ind w:firstLine="720"/>
        <w:jc w:val="both"/>
        <w:rPr>
          <w:color w:val="000000" w:themeColor="text1"/>
          <w:spacing w:val="-4"/>
          <w:sz w:val="28"/>
          <w:szCs w:val="28"/>
        </w:rPr>
      </w:pPr>
      <w:r w:rsidRPr="00220037">
        <w:rPr>
          <w:color w:val="000000" w:themeColor="text1"/>
          <w:spacing w:val="-4"/>
          <w:sz w:val="28"/>
          <w:szCs w:val="28"/>
        </w:rPr>
        <w:t xml:space="preserve">- Tiếp thu/giải trình của Bộ Công an: </w:t>
      </w:r>
      <w:r w:rsidRPr="00220037">
        <w:rPr>
          <w:rFonts w:eastAsiaTheme="minorHAnsi"/>
          <w:color w:val="000000" w:themeColor="text1"/>
          <w:spacing w:val="-4"/>
          <w:sz w:val="28"/>
          <w:szCs w:val="28"/>
          <w:lang w:val="vi-VN"/>
          <w14:ligatures w14:val="standardContextual"/>
        </w:rPr>
        <w:t>Tiếp thu</w:t>
      </w:r>
      <w:r w:rsidRPr="00220037">
        <w:rPr>
          <w:rFonts w:eastAsiaTheme="minorHAnsi"/>
          <w:color w:val="000000" w:themeColor="text1"/>
          <w:spacing w:val="-4"/>
          <w:sz w:val="28"/>
          <w:szCs w:val="28"/>
          <w14:ligatures w14:val="standardContextual"/>
        </w:rPr>
        <w:t>, c</w:t>
      </w:r>
      <w:r w:rsidRPr="00220037">
        <w:rPr>
          <w:color w:val="000000" w:themeColor="text1"/>
          <w:spacing w:val="-4"/>
          <w:sz w:val="28"/>
          <w:szCs w:val="28"/>
        </w:rPr>
        <w:t>hỉnh lý trong dự thảo báo cáo.</w:t>
      </w:r>
    </w:p>
    <w:p w14:paraId="56EB5F07" w14:textId="1A96E57C" w:rsidR="0011350C" w:rsidRPr="00220037" w:rsidRDefault="0011350C" w:rsidP="009B0C67">
      <w:pPr>
        <w:pStyle w:val="Vnbnnidung0"/>
        <w:spacing w:before="120" w:after="120" w:line="340" w:lineRule="atLeast"/>
        <w:ind w:firstLine="0"/>
        <w:jc w:val="both"/>
        <w:rPr>
          <w:color w:val="000000" w:themeColor="text1"/>
          <w:sz w:val="28"/>
          <w:szCs w:val="28"/>
          <w:lang w:val="en-US"/>
        </w:rPr>
      </w:pPr>
      <w:r w:rsidRPr="00220037">
        <w:rPr>
          <w:color w:val="000000" w:themeColor="text1"/>
          <w:sz w:val="28"/>
          <w:szCs w:val="28"/>
        </w:rPr>
        <w:tab/>
      </w:r>
      <w:r w:rsidR="00BF61B6" w:rsidRPr="00220037">
        <w:rPr>
          <w:color w:val="000000" w:themeColor="text1"/>
          <w:sz w:val="28"/>
          <w:szCs w:val="28"/>
          <w:lang w:val="en-US"/>
        </w:rPr>
        <w:t>8</w:t>
      </w:r>
      <w:r w:rsidRPr="00220037">
        <w:rPr>
          <w:color w:val="000000" w:themeColor="text1"/>
          <w:sz w:val="28"/>
          <w:szCs w:val="28"/>
          <w:lang w:val="en-US"/>
        </w:rPr>
        <w:t>. Đ</w:t>
      </w:r>
      <w:r w:rsidRPr="00220037">
        <w:rPr>
          <w:color w:val="000000" w:themeColor="text1"/>
          <w:sz w:val="28"/>
          <w:szCs w:val="28"/>
        </w:rPr>
        <w:t>ề nghị bổ sung kết quả, những khó khăn, vướng mắc (nếu có) trong hợp tác quốc tế về CNCH thông qua việc cử lực lượng tham gia tìm kiếm cứu nạn, hỗ trợ nhân đạo, khắc phục hậu quả thiên tai ở các nước</w:t>
      </w:r>
      <w:r w:rsidR="00C25C36" w:rsidRPr="00220037">
        <w:rPr>
          <w:color w:val="000000" w:themeColor="text1"/>
          <w:sz w:val="28"/>
          <w:szCs w:val="28"/>
          <w:lang w:val="en-US"/>
        </w:rPr>
        <w:t xml:space="preserve">, </w:t>
      </w:r>
      <w:r w:rsidRPr="00220037">
        <w:rPr>
          <w:color w:val="000000" w:themeColor="text1"/>
          <w:sz w:val="28"/>
          <w:szCs w:val="28"/>
        </w:rPr>
        <w:t>ví dụ tham gia CNCH tại Thổ Nhĩ Kỳ</w:t>
      </w:r>
      <w:r w:rsidR="00C25C36" w:rsidRPr="00220037">
        <w:rPr>
          <w:color w:val="000000" w:themeColor="text1"/>
          <w:sz w:val="28"/>
          <w:szCs w:val="28"/>
          <w:lang w:val="en-US"/>
        </w:rPr>
        <w:t xml:space="preserve"> (Bộ Ngoại Giao).</w:t>
      </w:r>
    </w:p>
    <w:p w14:paraId="6AFAE26B" w14:textId="77777777" w:rsidR="004346EC" w:rsidRPr="00220037" w:rsidRDefault="004346EC" w:rsidP="009B0C67">
      <w:pPr>
        <w:spacing w:before="120" w:after="120" w:line="340" w:lineRule="atLeast"/>
        <w:ind w:firstLine="720"/>
        <w:jc w:val="both"/>
        <w:rPr>
          <w:color w:val="000000" w:themeColor="text1"/>
          <w:spacing w:val="-4"/>
          <w:sz w:val="28"/>
          <w:szCs w:val="28"/>
        </w:rPr>
      </w:pPr>
      <w:r w:rsidRPr="00220037">
        <w:rPr>
          <w:color w:val="000000" w:themeColor="text1"/>
          <w:spacing w:val="-4"/>
          <w:sz w:val="28"/>
          <w:szCs w:val="28"/>
        </w:rPr>
        <w:t xml:space="preserve">- Tiếp thu/giải trình của Bộ Công an: </w:t>
      </w:r>
      <w:r w:rsidRPr="00220037">
        <w:rPr>
          <w:rFonts w:eastAsiaTheme="minorHAnsi"/>
          <w:color w:val="000000" w:themeColor="text1"/>
          <w:spacing w:val="-4"/>
          <w:sz w:val="28"/>
          <w:szCs w:val="28"/>
          <w:lang w:val="vi-VN"/>
          <w14:ligatures w14:val="standardContextual"/>
        </w:rPr>
        <w:t>Tiếp thu</w:t>
      </w:r>
      <w:r w:rsidRPr="00220037">
        <w:rPr>
          <w:rFonts w:eastAsiaTheme="minorHAnsi"/>
          <w:color w:val="000000" w:themeColor="text1"/>
          <w:spacing w:val="-4"/>
          <w:sz w:val="28"/>
          <w:szCs w:val="28"/>
          <w14:ligatures w14:val="standardContextual"/>
        </w:rPr>
        <w:t>, c</w:t>
      </w:r>
      <w:r w:rsidRPr="00220037">
        <w:rPr>
          <w:color w:val="000000" w:themeColor="text1"/>
          <w:spacing w:val="-4"/>
          <w:sz w:val="28"/>
          <w:szCs w:val="28"/>
        </w:rPr>
        <w:t>hỉnh lý trong dự thảo báo cáo.</w:t>
      </w:r>
    </w:p>
    <w:p w14:paraId="0F699D49" w14:textId="3CD879EE" w:rsidR="00F14EA8"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pacing w:val="-10"/>
          <w:sz w:val="28"/>
          <w:szCs w:val="28"/>
        </w:rPr>
        <w:t>9</w:t>
      </w:r>
      <w:r w:rsidR="00D576CD" w:rsidRPr="00220037">
        <w:rPr>
          <w:color w:val="000000" w:themeColor="text1"/>
          <w:sz w:val="28"/>
          <w:szCs w:val="28"/>
        </w:rPr>
        <w:t>.</w:t>
      </w:r>
      <w:r w:rsidR="00513603" w:rsidRPr="00220037">
        <w:rPr>
          <w:color w:val="000000" w:themeColor="text1"/>
          <w:sz w:val="28"/>
          <w:szCs w:val="28"/>
        </w:rPr>
        <w:t xml:space="preserve"> Đề nghị xem xét điều chỉnh lại đánh giá ở câu: “Tình trạng mất an toàn trong sử dụng điện tại các hộ gia đình, cơ sở sản xuất kinh doanh, nhất là cơ sở kinh doanh xăng dầu, khí đốt, hóa chất…. sẽ là nguyên nhân gây cháy cao nếu không có các giải pháp quyết liệt” thành “Tình trạng mất an toàn trong sử dụng điện nhất là tại các hộ gia đình, cơ sở sản xuất, kinh doanh... sẽ là nguyên nhân gây cháy cao nếu không có các giải pháp quyết liệt” (Bình Thuận).</w:t>
      </w:r>
    </w:p>
    <w:p w14:paraId="4AE37CC9" w14:textId="03CC4706" w:rsidR="00513603" w:rsidRPr="00220037" w:rsidRDefault="00513603" w:rsidP="009B0C67">
      <w:pPr>
        <w:spacing w:before="120" w:after="120" w:line="340" w:lineRule="atLeast"/>
        <w:ind w:firstLine="720"/>
        <w:rPr>
          <w:rFonts w:eastAsiaTheme="minorHAnsi"/>
          <w:color w:val="000000" w:themeColor="text1"/>
          <w:sz w:val="28"/>
          <w:szCs w:val="28"/>
          <w14:ligatures w14:val="standardContextual"/>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r w:rsidR="00AA17F7" w:rsidRPr="00220037">
        <w:rPr>
          <w:color w:val="000000" w:themeColor="text1"/>
          <w:sz w:val="28"/>
          <w:szCs w:val="28"/>
        </w:rPr>
        <w:t>.</w:t>
      </w:r>
    </w:p>
    <w:p w14:paraId="7C8BF325" w14:textId="1B93B028" w:rsidR="00513603" w:rsidRPr="00220037" w:rsidRDefault="00BF61B6" w:rsidP="009B0C67">
      <w:pPr>
        <w:spacing w:before="120" w:after="120" w:line="340" w:lineRule="atLeast"/>
        <w:ind w:firstLine="720"/>
        <w:jc w:val="both"/>
        <w:rPr>
          <w:color w:val="000000" w:themeColor="text1"/>
          <w:spacing w:val="-4"/>
          <w:sz w:val="28"/>
          <w:szCs w:val="28"/>
        </w:rPr>
      </w:pPr>
      <w:r w:rsidRPr="00220037">
        <w:rPr>
          <w:color w:val="000000" w:themeColor="text1"/>
          <w:sz w:val="28"/>
          <w:szCs w:val="28"/>
        </w:rPr>
        <w:t>10</w:t>
      </w:r>
      <w:r w:rsidR="00513603" w:rsidRPr="00220037">
        <w:rPr>
          <w:color w:val="000000" w:themeColor="text1"/>
          <w:sz w:val="28"/>
          <w:szCs w:val="28"/>
        </w:rPr>
        <w:t xml:space="preserve">. </w:t>
      </w:r>
      <w:r w:rsidR="00513603" w:rsidRPr="00220037">
        <w:rPr>
          <w:color w:val="000000" w:themeColor="text1"/>
          <w:spacing w:val="-4"/>
          <w:sz w:val="28"/>
          <w:szCs w:val="28"/>
        </w:rPr>
        <w:t xml:space="preserve">Đề nghị xem xét lại cụm từ tạm đình chỉ và đình chỉ hoạt động về PCCC cơ bản không khác nhau về nội hàm (nếu khắc phục tồn tại, vi phạm đều được phục </w:t>
      </w:r>
      <w:r w:rsidR="00513603" w:rsidRPr="00220037">
        <w:rPr>
          <w:color w:val="000000" w:themeColor="text1"/>
          <w:spacing w:val="-4"/>
          <w:sz w:val="28"/>
          <w:szCs w:val="28"/>
        </w:rPr>
        <w:lastRenderedPageBreak/>
        <w:t xml:space="preserve">hồi hoạt động) </w:t>
      </w:r>
      <w:r w:rsidR="00513603" w:rsidRPr="00220037">
        <w:rPr>
          <w:bCs/>
          <w:color w:val="000000" w:themeColor="text1"/>
          <w:spacing w:val="-4"/>
          <w:sz w:val="28"/>
          <w:szCs w:val="28"/>
        </w:rPr>
        <w:t>tại khổ thứ</w:t>
      </w:r>
      <w:r w:rsidR="00513603" w:rsidRPr="00220037">
        <w:rPr>
          <w:color w:val="000000" w:themeColor="text1"/>
          <w:spacing w:val="-4"/>
          <w:sz w:val="28"/>
          <w:szCs w:val="28"/>
        </w:rPr>
        <w:t xml:space="preserve"> 7 mục III.1 phần II (trang 28). Cụm từ này chưa đúng, vì theo quy định tại Điều 18 Nghị định số 136/2020/NĐ-CP thì điều kiện phục hồi khi đang bị Tạm đình chỉ là: “nguy cơ trực tiếp phát sinh cháy nổ đã được loại trừ hoặc vi phạm quy định về PCCC đã được khắc phục”; điều kiện phục hồi khi đang bị Đình chỉ là: “đáp ứng đủ các điều kiện an toàn về PCCC” (Hà Nội).</w:t>
      </w:r>
    </w:p>
    <w:p w14:paraId="5604D268" w14:textId="67B3F959" w:rsidR="00513603" w:rsidRPr="00220037" w:rsidRDefault="00513603" w:rsidP="009B0C67">
      <w:pPr>
        <w:spacing w:before="120" w:after="120" w:line="340" w:lineRule="atLeast"/>
        <w:ind w:firstLine="720"/>
        <w:jc w:val="both"/>
        <w:rPr>
          <w:rFonts w:eastAsiaTheme="minorHAnsi"/>
          <w:color w:val="000000" w:themeColor="text1"/>
          <w:sz w:val="28"/>
          <w:szCs w:val="28"/>
          <w14:ligatures w14:val="standardContextual"/>
        </w:rPr>
      </w:pPr>
      <w:bookmarkStart w:id="1" w:name="_Hlk140025929"/>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xml:space="preserve">, </w:t>
      </w:r>
      <w:r w:rsidRPr="00220037">
        <w:rPr>
          <w:color w:val="000000" w:themeColor="text1"/>
          <w:sz w:val="28"/>
          <w:szCs w:val="28"/>
        </w:rPr>
        <w:t>chỉnh lý trong dự thảo báo cáo và đề cương chi tiết Luật PCCC và CNCH</w:t>
      </w:r>
      <w:r w:rsidR="00A26D2D" w:rsidRPr="00220037">
        <w:rPr>
          <w:color w:val="000000" w:themeColor="text1"/>
          <w:sz w:val="28"/>
          <w:szCs w:val="28"/>
        </w:rPr>
        <w:t>.</w:t>
      </w:r>
    </w:p>
    <w:bookmarkEnd w:id="1"/>
    <w:p w14:paraId="78097DFD" w14:textId="54ACED8D" w:rsidR="00D064BA" w:rsidRPr="00220037" w:rsidRDefault="00BF61B6" w:rsidP="009B0C67">
      <w:pPr>
        <w:spacing w:before="120" w:after="120" w:line="340" w:lineRule="atLeast"/>
        <w:ind w:firstLine="720"/>
        <w:jc w:val="both"/>
        <w:rPr>
          <w:color w:val="000000" w:themeColor="text1"/>
          <w:spacing w:val="-4"/>
          <w:sz w:val="28"/>
          <w:szCs w:val="28"/>
        </w:rPr>
      </w:pPr>
      <w:r w:rsidRPr="00220037">
        <w:rPr>
          <w:color w:val="000000" w:themeColor="text1"/>
          <w:spacing w:val="-4"/>
          <w:sz w:val="28"/>
          <w:szCs w:val="28"/>
        </w:rPr>
        <w:t>11</w:t>
      </w:r>
      <w:r w:rsidR="00D064BA" w:rsidRPr="00220037">
        <w:rPr>
          <w:color w:val="000000" w:themeColor="text1"/>
          <w:spacing w:val="-4"/>
          <w:sz w:val="28"/>
          <w:szCs w:val="28"/>
        </w:rPr>
        <w:t>. Đề nghị xem xét lại cụm từ “tạm đình chỉ và đình chỉ hoạt động về PCCC cơ bản không khác nhau về nội hàm (nếu khắc phục tồn tại, vi phạm đều được phục hồi hoạt động)” vì điều kiện phục hồi của 2 trạng thái tạm đình chỉ và đình chỉ là khác nhau (Hà Nội)</w:t>
      </w:r>
      <w:r w:rsidR="00A26D2D" w:rsidRPr="00220037">
        <w:rPr>
          <w:color w:val="000000" w:themeColor="text1"/>
          <w:spacing w:val="-4"/>
          <w:sz w:val="28"/>
          <w:szCs w:val="28"/>
        </w:rPr>
        <w:t>.</w:t>
      </w:r>
    </w:p>
    <w:p w14:paraId="77FEE5F5" w14:textId="4FFFF9B1" w:rsidR="00D064BA" w:rsidRPr="00220037" w:rsidRDefault="00D064BA" w:rsidP="009B0C67">
      <w:pPr>
        <w:spacing w:before="120" w:after="120" w:line="340" w:lineRule="atLeast"/>
        <w:ind w:firstLine="720"/>
        <w:rPr>
          <w:rFonts w:eastAsiaTheme="minorHAnsi"/>
          <w:color w:val="000000" w:themeColor="text1"/>
          <w:sz w:val="28"/>
          <w:szCs w:val="28"/>
          <w14:ligatures w14:val="standardContextual"/>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r w:rsidR="00D576CD" w:rsidRPr="00220037">
        <w:rPr>
          <w:color w:val="000000" w:themeColor="text1"/>
          <w:sz w:val="28"/>
          <w:szCs w:val="28"/>
        </w:rPr>
        <w:t>.</w:t>
      </w:r>
    </w:p>
    <w:p w14:paraId="1FAF50AC" w14:textId="0D9227DE" w:rsidR="00D064BA" w:rsidRPr="00220037" w:rsidRDefault="00BF61B6" w:rsidP="009B0C67">
      <w:pPr>
        <w:spacing w:before="120" w:after="120" w:line="340" w:lineRule="atLeast"/>
        <w:ind w:firstLine="720"/>
        <w:jc w:val="both"/>
        <w:rPr>
          <w:color w:val="000000" w:themeColor="text1"/>
          <w:spacing w:val="-4"/>
          <w:sz w:val="28"/>
          <w:szCs w:val="28"/>
        </w:rPr>
      </w:pPr>
      <w:r w:rsidRPr="00220037">
        <w:rPr>
          <w:color w:val="000000" w:themeColor="text1"/>
          <w:sz w:val="28"/>
          <w:szCs w:val="28"/>
        </w:rPr>
        <w:t>12</w:t>
      </w:r>
      <w:r w:rsidR="00D064BA" w:rsidRPr="00220037">
        <w:rPr>
          <w:color w:val="000000" w:themeColor="text1"/>
          <w:sz w:val="28"/>
          <w:szCs w:val="28"/>
        </w:rPr>
        <w:t>. Đ</w:t>
      </w:r>
      <w:r w:rsidR="00D064BA" w:rsidRPr="00220037">
        <w:rPr>
          <w:color w:val="000000" w:themeColor="text1"/>
          <w:spacing w:val="-4"/>
          <w:sz w:val="28"/>
          <w:szCs w:val="28"/>
        </w:rPr>
        <w:t>ề nghị bổ sung nội dung chưa có quy định, hướng dẫn cụ thể về cơ chế chính sách ưu đãi nhằm khuyến khích doanh nghiệp, tổ chức, cá nhân đầu tư tài trợ cho hoạt động PCCC, CNCH, tình nguyện tham gia hoạt động PCCC, CNCH, dẫn đến quy định tại Điều 56 Luật PCCC hiện hành chưa thực sự đi vào thực tiễn tại mục III.1 phần II, (Hà Nội).</w:t>
      </w:r>
    </w:p>
    <w:p w14:paraId="23B69FD7" w14:textId="24CF9CD2" w:rsidR="00D064BA" w:rsidRPr="00220037" w:rsidRDefault="00D064BA" w:rsidP="009B0C67">
      <w:pPr>
        <w:spacing w:before="120" w:after="120" w:line="340" w:lineRule="atLeast"/>
        <w:ind w:firstLine="720"/>
        <w:rPr>
          <w:rFonts w:eastAsiaTheme="minorHAnsi"/>
          <w:color w:val="000000" w:themeColor="text1"/>
          <w:sz w:val="28"/>
          <w:szCs w:val="28"/>
          <w14:ligatures w14:val="standardContextual"/>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r w:rsidR="00D576CD" w:rsidRPr="00220037">
        <w:rPr>
          <w:color w:val="000000" w:themeColor="text1"/>
          <w:sz w:val="28"/>
          <w:szCs w:val="28"/>
        </w:rPr>
        <w:t>.</w:t>
      </w:r>
    </w:p>
    <w:p w14:paraId="28DC4519" w14:textId="7C465987" w:rsidR="00D064BA"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13</w:t>
      </w:r>
      <w:r w:rsidR="00D064BA" w:rsidRPr="00220037">
        <w:rPr>
          <w:color w:val="000000" w:themeColor="text1"/>
          <w:sz w:val="28"/>
          <w:szCs w:val="28"/>
        </w:rPr>
        <w:t>. Bổ sung cụm từ “một số nội dung quy định còn chưa rõ ràng, cụ thể (có nhiều cách hiểu khác nhau mà khó thống nhất áp dụng)” vào giữa cụm từ “thiếu đồng bộ” và cụm từ “nhiều vấn đề”. Bổ sung cụm từ “dẫn đến không còn phù hợp khi áp dụng văn bản quy phạm pháp luật đã được ban hành cách đây hơn 20 năm” vào giữa cụm từ “từ thực tiễn” và cụm từ “và lĩnh vực” tại khổ thứ nhất mục III.2 phần II (Hà Nội).</w:t>
      </w:r>
    </w:p>
    <w:p w14:paraId="2553989D" w14:textId="1C23D097" w:rsidR="00D064BA" w:rsidRPr="00220037" w:rsidRDefault="00D064BA" w:rsidP="009B0C67">
      <w:pPr>
        <w:spacing w:before="120" w:after="120" w:line="340" w:lineRule="atLeast"/>
        <w:ind w:firstLine="720"/>
        <w:rPr>
          <w:rFonts w:eastAsiaTheme="minorHAnsi"/>
          <w:color w:val="000000" w:themeColor="text1"/>
          <w:sz w:val="28"/>
          <w:szCs w:val="28"/>
          <w14:ligatures w14:val="standardContextual"/>
        </w:rPr>
      </w:pPr>
      <w:bookmarkStart w:id="2" w:name="_Hlk140025911"/>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r w:rsidR="00D576CD" w:rsidRPr="00220037">
        <w:rPr>
          <w:color w:val="000000" w:themeColor="text1"/>
          <w:sz w:val="28"/>
          <w:szCs w:val="28"/>
        </w:rPr>
        <w:t>.</w:t>
      </w:r>
    </w:p>
    <w:bookmarkEnd w:id="2"/>
    <w:p w14:paraId="1FDD945C" w14:textId="6E57E9C9" w:rsidR="00D064BA"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pacing w:val="-4"/>
          <w:sz w:val="28"/>
          <w:szCs w:val="28"/>
        </w:rPr>
        <w:t>14</w:t>
      </w:r>
      <w:r w:rsidR="00D064BA" w:rsidRPr="00220037">
        <w:rPr>
          <w:color w:val="000000" w:themeColor="text1"/>
          <w:spacing w:val="-4"/>
          <w:sz w:val="28"/>
          <w:szCs w:val="28"/>
        </w:rPr>
        <w:t>.</w:t>
      </w:r>
      <w:r w:rsidR="00D064BA" w:rsidRPr="00220037">
        <w:rPr>
          <w:color w:val="000000" w:themeColor="text1"/>
          <w:sz w:val="28"/>
          <w:szCs w:val="28"/>
        </w:rPr>
        <w:t xml:space="preserve"> Đề nghị cơ quan soạn thảo xác định rõ nội hàm khái niệm “cứu nạn, cứu hộ” để xây dựng nội dung báo cáo cho phù hợp. Bởi vì theo quy định tại Điều 6 Luật Phòng chống thiên tai năm 2013, sửa đổi năm 2020 thì “Quân đội nhân dân, Công an nhân dân có trách nhiệm thực hiện nhiệm vụ phòng, chống thiên tai và là lực lượng nòng cốt trong công tác sơ tán người, phương tiện, tài sản, cứu hộ, cứu nạn, bảo đảm an ninh, trật tự an toàn xã hội theo sự điều động của người có thẩm quyền”. Đồng thời trên thực tế tại các địa phương, lực lượng Quân đội đã tham gia tích cực trong công tác cứu nạn, cứu hộ khi xảy ra thiên tại như bão, lụt, sạt lở đất... Tuy nhiên trong dự thảo báo cáo chỉ tập trung đánh giá công tác cứu nạn, cứu hộ của lực lượng Công an. Do đó đề nghị cơ quan soạn thảo làm rõ thêm nội dung này (Hà Tĩnh).</w:t>
      </w:r>
    </w:p>
    <w:p w14:paraId="1D1CB4CF" w14:textId="47E9507B" w:rsidR="00D064BA" w:rsidRPr="00220037" w:rsidRDefault="00D576CD" w:rsidP="009B0C67">
      <w:pPr>
        <w:spacing w:before="120" w:after="120" w:line="340" w:lineRule="atLeast"/>
        <w:ind w:firstLine="720"/>
        <w:jc w:val="both"/>
        <w:rPr>
          <w:color w:val="000000" w:themeColor="text1"/>
          <w:sz w:val="28"/>
          <w:szCs w:val="28"/>
        </w:rPr>
      </w:pPr>
      <w:r w:rsidRPr="00220037">
        <w:rPr>
          <w:color w:val="000000" w:themeColor="text1"/>
          <w:sz w:val="28"/>
          <w:szCs w:val="28"/>
        </w:rPr>
        <w:t>- Tiếp thu/giải trình của Bộ Công an:</w:t>
      </w:r>
      <w:r w:rsidR="008060F4" w:rsidRPr="00220037">
        <w:rPr>
          <w:color w:val="000000" w:themeColor="text1"/>
          <w:sz w:val="28"/>
          <w:szCs w:val="28"/>
        </w:rPr>
        <w:t xml:space="preserve"> Khái niệm "cứu nạn" và "cứu hộ" đã được giải thích trong Nghị định số 83/2017/NĐ-CP ngày 18/7/2017 của Thủ tướng Chính phủ quy định Công tác cứu nạn, cứu hộ của lực lượng phòng cháy, </w:t>
      </w:r>
      <w:r w:rsidR="008060F4" w:rsidRPr="00220037">
        <w:rPr>
          <w:color w:val="000000" w:themeColor="text1"/>
          <w:sz w:val="28"/>
          <w:szCs w:val="28"/>
        </w:rPr>
        <w:lastRenderedPageBreak/>
        <w:t>chữa cháy. Hiện nay, theo Luật Phòng chống thiên tai năm 2013 và Nghị định số 30/2017/NĐ-CP ngày 21/3/2017 của Chính phủ quy định tổ chức, hoạt động ứng phó sự cố, thiên tai và tìm kiếm cứu nạn thì Uỷ ban quốc gia ứng phó sự cố, thiên tai và Tìm kiếm cứu nạn là cơ quan điều phối công tác ứng phó sự cố, thiên tai và tìm kiếm cứu nạn trong phạm vi cả nước đối với các sự cố, thiên tai và tìm kiếm cứu nạn mang tính chất thảm hoạ, lực lượng Công an thực hiện cứu nạn, cứu hộ các vụ sự cố diễn ra hàng ngày, thường xuyên được quy định tại Điều 5 Nghị định số 83/2017/NĐ-CP. Bộ Công an đã dự thảo luật PCCC và CNCH, trong đó có nội dung giải thích từ ngữ đối với cụm từ cứu nạn, cứu hộ.</w:t>
      </w:r>
    </w:p>
    <w:p w14:paraId="533582F2" w14:textId="7F1437B7" w:rsidR="00D064BA"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15</w:t>
      </w:r>
      <w:r w:rsidR="00D064BA" w:rsidRPr="00220037">
        <w:rPr>
          <w:color w:val="000000" w:themeColor="text1"/>
          <w:sz w:val="28"/>
          <w:szCs w:val="28"/>
        </w:rPr>
        <w:t>. Hệ thống văn bản quy phạm pháp luật về lĩnh vực cứu nạn, cứu hộ chưa đầy đủ, chưa được cụ thể hóa trong luật dẫn đến việc thực hiện còn nhiều hạn chế (Hiện nay mới chỉ có Nghị định số 83/2017/NĐ-CP của Chính phủ, chưa có văn bản pháp lý cao hơn quy định lĩnh vực cứu nạn cứu hộ)” bởi vì một số nội dung về cứu nạn, cứu hộ đã được quy định trong Luật Phòng chống thiên tai năm 2013, sửa đổi năm 2020, bên cạnh đó ngoài Nghị định số 83/2017/NĐ-CP, nội dung cứu nạn cũng được quy định tại một số văn bản khác như: Nghị định số 30/2017/NĐ-CP, ngày 21/3/2017 của Chính phủ quy định tổ chức, hoạt động ứng phó sự cố, thiên tai và tìm kiếm cứu nạn. Do đó nhận định nêu trên trong dự thảo là chưa hoàn toàn chính xác (Hà Tĩnh).</w:t>
      </w:r>
    </w:p>
    <w:p w14:paraId="3BDC8951" w14:textId="31739583" w:rsidR="008060F4" w:rsidRPr="00220037" w:rsidRDefault="00D576CD" w:rsidP="009B0C67">
      <w:pPr>
        <w:widowControl w:val="0"/>
        <w:spacing w:before="120" w:after="120" w:line="340" w:lineRule="atLeast"/>
        <w:ind w:firstLine="720"/>
        <w:jc w:val="both"/>
        <w:rPr>
          <w:color w:val="000000" w:themeColor="text1"/>
          <w:sz w:val="28"/>
          <w:szCs w:val="28"/>
        </w:rPr>
      </w:pPr>
      <w:r w:rsidRPr="00220037">
        <w:rPr>
          <w:color w:val="000000" w:themeColor="text1"/>
          <w:sz w:val="28"/>
          <w:szCs w:val="28"/>
        </w:rPr>
        <w:t>- Tiếp thu/giải trình của Bộ Công an:</w:t>
      </w:r>
      <w:r w:rsidR="008060F4" w:rsidRPr="00220037">
        <w:rPr>
          <w:color w:val="000000" w:themeColor="text1"/>
          <w:sz w:val="28"/>
          <w:szCs w:val="28"/>
        </w:rPr>
        <w:t xml:space="preserve"> Đề nghị giữ nguyên theo dự thảo, hiện nay, theo Luật Phòng chống thiên tai năm 2013 và Nghị định số 30/2017/NĐ-CP ngày 21/3/2017 của Chính phủ quy định tổ chức, hoạt động ứng phó sự cố, thiên tai và tìm kiếm cứu nạn thì Uỷ ban quốc gia ứng phó sự cố, thiên tai và Tìm kiếm cứu nạn là cơ quan điều phối công tác ứng phó sự cố, thiên tai và tìm kiếm cứu nạn trong phạm vi cả nước đối với các sự cố, thiên tai và tìm kiếm cứu nạn mang tính chất thảm hoạ</w:t>
      </w:r>
      <w:r w:rsidR="003853B0" w:rsidRPr="00220037">
        <w:rPr>
          <w:color w:val="000000" w:themeColor="text1"/>
          <w:sz w:val="28"/>
          <w:szCs w:val="28"/>
        </w:rPr>
        <w:t xml:space="preserve">. Quy định chức năng thực hiện cứu nạn, cứu hộ các vụ sự cố diễn ra hàng ngày, thường xuyên </w:t>
      </w:r>
      <w:r w:rsidR="008060F4" w:rsidRPr="00220037">
        <w:rPr>
          <w:color w:val="000000" w:themeColor="text1"/>
          <w:sz w:val="28"/>
          <w:szCs w:val="28"/>
        </w:rPr>
        <w:t xml:space="preserve">lực lượng Công an </w:t>
      </w:r>
      <w:r w:rsidR="003853B0" w:rsidRPr="00220037">
        <w:rPr>
          <w:color w:val="000000" w:themeColor="text1"/>
          <w:sz w:val="28"/>
          <w:szCs w:val="28"/>
        </w:rPr>
        <w:t xml:space="preserve">mới chỉ </w:t>
      </w:r>
      <w:r w:rsidR="008060F4" w:rsidRPr="00220037">
        <w:rPr>
          <w:color w:val="000000" w:themeColor="text1"/>
          <w:sz w:val="28"/>
          <w:szCs w:val="28"/>
        </w:rPr>
        <w:t>được quy định tại Điều 5 Nghị định số 83/2017/NĐ-CP.</w:t>
      </w:r>
    </w:p>
    <w:p w14:paraId="49349EBD" w14:textId="31416537" w:rsidR="00D064BA" w:rsidRPr="00220037" w:rsidRDefault="00BF61B6" w:rsidP="009B0C67">
      <w:pPr>
        <w:widowControl w:val="0"/>
        <w:spacing w:before="120" w:after="120" w:line="340" w:lineRule="atLeast"/>
        <w:ind w:firstLine="720"/>
        <w:jc w:val="both"/>
        <w:rPr>
          <w:b/>
          <w:bCs/>
          <w:color w:val="000000" w:themeColor="text1"/>
          <w:spacing w:val="-4"/>
          <w:sz w:val="28"/>
          <w:szCs w:val="28"/>
        </w:rPr>
      </w:pPr>
      <w:r w:rsidRPr="00220037">
        <w:rPr>
          <w:color w:val="000000" w:themeColor="text1"/>
          <w:spacing w:val="-4"/>
          <w:sz w:val="28"/>
          <w:szCs w:val="28"/>
        </w:rPr>
        <w:t>16</w:t>
      </w:r>
      <w:r w:rsidR="00D064BA" w:rsidRPr="00220037">
        <w:rPr>
          <w:color w:val="000000" w:themeColor="text1"/>
          <w:spacing w:val="-4"/>
          <w:sz w:val="28"/>
          <w:szCs w:val="28"/>
        </w:rPr>
        <w:t>.</w:t>
      </w:r>
      <w:r w:rsidR="00D064BA" w:rsidRPr="00220037">
        <w:rPr>
          <w:b/>
          <w:bCs/>
          <w:color w:val="000000" w:themeColor="text1"/>
          <w:spacing w:val="-4"/>
          <w:sz w:val="28"/>
          <w:szCs w:val="28"/>
        </w:rPr>
        <w:t xml:space="preserve"> </w:t>
      </w:r>
      <w:r w:rsidR="00D064BA" w:rsidRPr="00220037">
        <w:rPr>
          <w:color w:val="000000" w:themeColor="text1"/>
          <w:sz w:val="28"/>
          <w:szCs w:val="28"/>
        </w:rPr>
        <w:t>Đề nghị bổ sung cụm từ “không có quy định đảm bảo chế độ chính sách cho lực lượng trực tiếp làm nhiệm vụ phục vụ hậu cần chữa cháy và cứu nạn, cứu hộ” sau cụm từ “…chưa hợp lý” (Hà Tĩnh).</w:t>
      </w:r>
    </w:p>
    <w:p w14:paraId="19A64667" w14:textId="2CFF375E" w:rsidR="00562B05" w:rsidRPr="00220037" w:rsidRDefault="00513603" w:rsidP="009B0C67">
      <w:pPr>
        <w:spacing w:before="120" w:after="120" w:line="340" w:lineRule="atLeast"/>
        <w:ind w:firstLine="720"/>
        <w:rPr>
          <w:rFonts w:eastAsiaTheme="minorHAnsi"/>
          <w:color w:val="000000" w:themeColor="text1"/>
          <w:sz w:val="28"/>
          <w:szCs w:val="28"/>
          <w14:ligatures w14:val="standardContextual"/>
        </w:rPr>
      </w:pPr>
      <w:r w:rsidRPr="00220037">
        <w:rPr>
          <w:color w:val="000000" w:themeColor="text1"/>
          <w:spacing w:val="-4"/>
          <w:sz w:val="28"/>
          <w:szCs w:val="28"/>
        </w:rPr>
        <w:t xml:space="preserve"> </w:t>
      </w:r>
      <w:r w:rsidR="00562B05" w:rsidRPr="00220037">
        <w:rPr>
          <w:color w:val="000000" w:themeColor="text1"/>
          <w:sz w:val="28"/>
          <w:szCs w:val="28"/>
        </w:rPr>
        <w:t xml:space="preserve">- Tiếp thu/giải trình của Bộ Công an: </w:t>
      </w:r>
      <w:r w:rsidR="00562B05" w:rsidRPr="00220037">
        <w:rPr>
          <w:rFonts w:eastAsiaTheme="minorHAnsi"/>
          <w:color w:val="000000" w:themeColor="text1"/>
          <w:sz w:val="28"/>
          <w:szCs w:val="28"/>
          <w:lang w:val="vi-VN"/>
          <w14:ligatures w14:val="standardContextual"/>
        </w:rPr>
        <w:t>Tiếp thu</w:t>
      </w:r>
      <w:r w:rsidR="00562B05" w:rsidRPr="00220037">
        <w:rPr>
          <w:rFonts w:eastAsiaTheme="minorHAnsi"/>
          <w:color w:val="000000" w:themeColor="text1"/>
          <w:sz w:val="28"/>
          <w:szCs w:val="28"/>
          <w14:ligatures w14:val="standardContextual"/>
        </w:rPr>
        <w:t>, c</w:t>
      </w:r>
      <w:r w:rsidR="00562B05" w:rsidRPr="00220037">
        <w:rPr>
          <w:color w:val="000000" w:themeColor="text1"/>
          <w:sz w:val="28"/>
          <w:szCs w:val="28"/>
        </w:rPr>
        <w:t>hỉnh lý trong dự thảo</w:t>
      </w:r>
      <w:r w:rsidR="00D576CD" w:rsidRPr="00220037">
        <w:rPr>
          <w:color w:val="000000" w:themeColor="text1"/>
          <w:sz w:val="28"/>
          <w:szCs w:val="28"/>
        </w:rPr>
        <w:t>.</w:t>
      </w:r>
    </w:p>
    <w:p w14:paraId="568C0E13" w14:textId="36C77008" w:rsidR="00513603" w:rsidRPr="00220037" w:rsidRDefault="00513603" w:rsidP="009B0C67">
      <w:pPr>
        <w:spacing w:before="120" w:after="120" w:line="340" w:lineRule="atLeast"/>
        <w:jc w:val="both"/>
        <w:rPr>
          <w:color w:val="000000" w:themeColor="text1"/>
          <w:sz w:val="28"/>
          <w:szCs w:val="28"/>
        </w:rPr>
      </w:pPr>
      <w:r w:rsidRPr="00220037">
        <w:rPr>
          <w:color w:val="000000" w:themeColor="text1"/>
          <w:spacing w:val="-4"/>
          <w:sz w:val="28"/>
          <w:szCs w:val="28"/>
        </w:rPr>
        <w:t xml:space="preserve">             </w:t>
      </w:r>
      <w:r w:rsidR="00BF61B6" w:rsidRPr="00220037">
        <w:rPr>
          <w:color w:val="000000" w:themeColor="text1"/>
          <w:spacing w:val="-4"/>
          <w:sz w:val="28"/>
          <w:szCs w:val="28"/>
        </w:rPr>
        <w:t>17</w:t>
      </w:r>
      <w:r w:rsidR="00562B05" w:rsidRPr="00220037">
        <w:rPr>
          <w:color w:val="000000" w:themeColor="text1"/>
          <w:spacing w:val="-4"/>
          <w:sz w:val="28"/>
          <w:szCs w:val="28"/>
        </w:rPr>
        <w:t xml:space="preserve">. </w:t>
      </w:r>
      <w:r w:rsidR="00562B05" w:rsidRPr="00220037">
        <w:rPr>
          <w:color w:val="000000" w:themeColor="text1"/>
          <w:sz w:val="28"/>
          <w:szCs w:val="28"/>
        </w:rPr>
        <w:t>Bổ sung nội dung vấn đề khắc phục hậu quả sau cháy, nổ, sự cố cháy, nổ, đặc biệt là vấn đề an sinh xã hội, nội dung này rất quan trọng, tuy nhiên chưa được đề cập đến; nhiều công trình, cơ sở thuộc các cơ quan nhà nước, tổ chức chính trị - xã hội chưa được đầu tư đầy đủ, đúng mức về PCCC và CNCH theo quy định (Hải Phòng).</w:t>
      </w:r>
    </w:p>
    <w:p w14:paraId="60C1377F" w14:textId="70AE0DE0" w:rsidR="00562B05" w:rsidRPr="00220037" w:rsidRDefault="00562B05" w:rsidP="009B0C67">
      <w:pPr>
        <w:spacing w:before="120" w:after="120" w:line="340" w:lineRule="atLeast"/>
        <w:ind w:firstLine="720"/>
        <w:jc w:val="both"/>
        <w:rPr>
          <w:b/>
          <w:bCs/>
          <w:color w:val="000000" w:themeColor="text1"/>
          <w:sz w:val="28"/>
          <w:szCs w:val="28"/>
        </w:rPr>
      </w:pPr>
      <w:r w:rsidRPr="00220037">
        <w:rPr>
          <w:color w:val="000000" w:themeColor="text1"/>
          <w:sz w:val="28"/>
          <w:szCs w:val="28"/>
        </w:rPr>
        <w:t>- Tiếp thu/giải trình của Bộ Công an: Đề nghị giữ nguyên theo dự thảo, vì đã có quy định trách nhiệm phòng cháy, chữa cháy tại Điều 5 Luật PCCC.</w:t>
      </w:r>
    </w:p>
    <w:p w14:paraId="593400B4" w14:textId="11E21231" w:rsidR="00562B05"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lastRenderedPageBreak/>
        <w:t>18</w:t>
      </w:r>
      <w:r w:rsidR="00562B05" w:rsidRPr="00220037">
        <w:rPr>
          <w:color w:val="000000" w:themeColor="text1"/>
          <w:sz w:val="28"/>
          <w:szCs w:val="28"/>
        </w:rPr>
        <w:t>.</w:t>
      </w:r>
      <w:r w:rsidR="00562B05" w:rsidRPr="00220037">
        <w:rPr>
          <w:b/>
          <w:bCs/>
          <w:color w:val="000000" w:themeColor="text1"/>
          <w:sz w:val="28"/>
          <w:szCs w:val="28"/>
        </w:rPr>
        <w:t xml:space="preserve"> </w:t>
      </w:r>
      <w:r w:rsidR="00562B05" w:rsidRPr="00220037">
        <w:rPr>
          <w:color w:val="000000" w:themeColor="text1"/>
          <w:sz w:val="28"/>
          <w:szCs w:val="28"/>
        </w:rPr>
        <w:t>Về chế độ chính sách cho người làm, kiêm nhiệm công tác phòng cháy, chữa cháy, đề nghị bổ sung chế độ này vì hiện nay Luật PCCC chưa có quy định về chính sách cho người làm công tác PCCC tại các cơ sở (Lào Cai).</w:t>
      </w:r>
    </w:p>
    <w:p w14:paraId="08CE3092" w14:textId="1778FC1F" w:rsidR="00562B05" w:rsidRPr="00220037" w:rsidRDefault="00562B05" w:rsidP="009B0C67">
      <w:pPr>
        <w:spacing w:before="120" w:after="120" w:line="340" w:lineRule="atLeast"/>
        <w:ind w:firstLine="720"/>
        <w:jc w:val="both"/>
        <w:rPr>
          <w:color w:val="000000" w:themeColor="text1"/>
          <w:sz w:val="28"/>
          <w:szCs w:val="28"/>
        </w:rPr>
      </w:pPr>
      <w:r w:rsidRPr="00220037">
        <w:rPr>
          <w:color w:val="000000" w:themeColor="text1"/>
          <w:sz w:val="28"/>
          <w:szCs w:val="28"/>
        </w:rPr>
        <w:t>- Tiếp thu/giải trình của Bộ Công an: Đề nghị giữ nguyên theo dự thảo do Điều 46 Luật PCCC đã quy định về chế độ chính sách cho người làm công tác PCCC tại cơ sở.</w:t>
      </w:r>
    </w:p>
    <w:p w14:paraId="7E009CAC" w14:textId="4FC0F960" w:rsidR="00562B05"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19</w:t>
      </w:r>
      <w:r w:rsidR="00562B05" w:rsidRPr="00220037">
        <w:rPr>
          <w:color w:val="000000" w:themeColor="text1"/>
          <w:sz w:val="28"/>
          <w:szCs w:val="28"/>
        </w:rPr>
        <w:t xml:space="preserve">. </w:t>
      </w:r>
      <w:r w:rsidR="00562B05" w:rsidRPr="00220037">
        <w:rPr>
          <w:color w:val="000000" w:themeColor="text1"/>
          <w:spacing w:val="-2"/>
          <w:sz w:val="28"/>
          <w:szCs w:val="28"/>
        </w:rPr>
        <w:t>Một số nơi hiệu quả công tác tuyên truyền còn những hạn chế nhất định như: Mới chỉ tập trung tuyên truyền ở các địa bàn thành phố, thị trấn còn những địa bàn ở xa thì chưa được quan tâm…, nên số vụ cháy do ý thức chủ quan của con người vẫn chiếm tỷ lệ cao. Đề nghị xem xét, rà soát lại nội dung này, nhằm đánh giá rõ tránh mâu thuẫn với kết quả đạt được đã trình bày tại phần I. Vì đây là đánh giá về kết quả của các bộ, ngành, UBND các tỉnh, nên cần có đánh giá, nhận định cụ thể sát với thực tiễn, tránh việc đánh giá chung (</w:t>
      </w:r>
      <w:r w:rsidR="00562B05" w:rsidRPr="00220037">
        <w:rPr>
          <w:color w:val="000000" w:themeColor="text1"/>
          <w:sz w:val="28"/>
          <w:szCs w:val="28"/>
        </w:rPr>
        <w:t>Lai Châu).</w:t>
      </w:r>
    </w:p>
    <w:p w14:paraId="55ACA8BD" w14:textId="64F03FAB" w:rsidR="00562B05" w:rsidRPr="00220037" w:rsidRDefault="00562B05" w:rsidP="009B0C67">
      <w:pPr>
        <w:spacing w:before="120" w:after="120" w:line="340" w:lineRule="atLeast"/>
        <w:ind w:firstLine="720"/>
        <w:rPr>
          <w:rFonts w:eastAsiaTheme="minorHAnsi"/>
          <w:color w:val="000000" w:themeColor="text1"/>
          <w:sz w:val="28"/>
          <w:szCs w:val="28"/>
          <w14:ligatures w14:val="standardContextual"/>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r w:rsidR="00D576CD" w:rsidRPr="00220037">
        <w:rPr>
          <w:color w:val="000000" w:themeColor="text1"/>
          <w:sz w:val="28"/>
          <w:szCs w:val="28"/>
        </w:rPr>
        <w:t>.</w:t>
      </w:r>
    </w:p>
    <w:p w14:paraId="2B979757" w14:textId="66764B44" w:rsidR="002C5B93"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pacing w:val="4"/>
          <w:sz w:val="28"/>
          <w:szCs w:val="28"/>
        </w:rPr>
        <w:t>20</w:t>
      </w:r>
      <w:r w:rsidR="002C5B93" w:rsidRPr="00220037">
        <w:rPr>
          <w:color w:val="000000" w:themeColor="text1"/>
          <w:spacing w:val="4"/>
          <w:sz w:val="28"/>
          <w:szCs w:val="28"/>
        </w:rPr>
        <w:t>. Đề nghị bổ sung thành “Đối với lực lượng PCCC dân phòng, chính sách chưa phù hợp với thực tế, thành viên đội đa phần là người già nên điều kiện về sức khỏe, năng lực để xử lý tình huống cháy ở địa bàn, cơ sở chưa đảm bảo hiệu quả” (Kon Tum, Lai Châu).</w:t>
      </w:r>
    </w:p>
    <w:p w14:paraId="212C4459" w14:textId="51C9D28F" w:rsidR="002C5B93" w:rsidRPr="00220037" w:rsidRDefault="002C5B93" w:rsidP="009B0C67">
      <w:pPr>
        <w:spacing w:before="120" w:after="120" w:line="340" w:lineRule="atLeast"/>
        <w:ind w:firstLine="720"/>
        <w:rPr>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r w:rsidR="00D576CD" w:rsidRPr="00220037">
        <w:rPr>
          <w:color w:val="000000" w:themeColor="text1"/>
          <w:sz w:val="28"/>
          <w:szCs w:val="28"/>
        </w:rPr>
        <w:t>.</w:t>
      </w:r>
    </w:p>
    <w:p w14:paraId="12F57735" w14:textId="5FC98A7E" w:rsidR="00C25C36" w:rsidRPr="00220037" w:rsidRDefault="00C25C36" w:rsidP="009B0C67">
      <w:pPr>
        <w:pStyle w:val="Vnbnnidung0"/>
        <w:spacing w:before="120" w:after="120" w:line="340" w:lineRule="atLeast"/>
        <w:ind w:firstLine="0"/>
        <w:jc w:val="both"/>
        <w:rPr>
          <w:color w:val="000000" w:themeColor="text1"/>
          <w:sz w:val="28"/>
          <w:szCs w:val="28"/>
          <w:lang w:val="en-US"/>
        </w:rPr>
      </w:pPr>
      <w:r w:rsidRPr="00220037">
        <w:rPr>
          <w:color w:val="000000" w:themeColor="text1"/>
          <w:sz w:val="28"/>
          <w:szCs w:val="28"/>
        </w:rPr>
        <w:tab/>
      </w:r>
      <w:r w:rsidR="00BF61B6" w:rsidRPr="00220037">
        <w:rPr>
          <w:color w:val="000000" w:themeColor="text1"/>
          <w:sz w:val="28"/>
          <w:szCs w:val="28"/>
          <w:lang w:val="en-US"/>
        </w:rPr>
        <w:t>21</w:t>
      </w:r>
      <w:r w:rsidRPr="00220037">
        <w:rPr>
          <w:color w:val="000000" w:themeColor="text1"/>
          <w:sz w:val="28"/>
          <w:szCs w:val="28"/>
          <w:lang w:val="en-US"/>
        </w:rPr>
        <w:t xml:space="preserve">. </w:t>
      </w:r>
      <w:r w:rsidRPr="00220037">
        <w:rPr>
          <w:color w:val="000000" w:themeColor="text1"/>
          <w:sz w:val="28"/>
          <w:szCs w:val="28"/>
        </w:rPr>
        <w:t>Bổ sung kết quả, những khó khăn, vướng mắc (nếu có) trong công tác khen thưởng, chế độ chính sách đối với cán bộ, chiến sỹ hy sinh khi thực hiện nhiệm vụ chữa cháy, CNCH</w:t>
      </w:r>
      <w:r w:rsidRPr="00220037">
        <w:rPr>
          <w:color w:val="000000" w:themeColor="text1"/>
          <w:sz w:val="28"/>
          <w:szCs w:val="28"/>
          <w:lang w:val="en-US"/>
        </w:rPr>
        <w:t xml:space="preserve"> (Bộ Ngoại Giao).</w:t>
      </w:r>
    </w:p>
    <w:p w14:paraId="205F4587" w14:textId="33629F12" w:rsidR="00C25C36" w:rsidRPr="00220037" w:rsidRDefault="00C25C36" w:rsidP="009B0C67">
      <w:pPr>
        <w:pStyle w:val="Vnbnnidung0"/>
        <w:spacing w:before="120" w:after="120" w:line="340" w:lineRule="atLeast"/>
        <w:ind w:firstLine="720"/>
        <w:jc w:val="both"/>
        <w:rPr>
          <w:color w:val="000000" w:themeColor="text1"/>
          <w:sz w:val="28"/>
          <w:szCs w:val="28"/>
          <w:lang w:val="en-US"/>
        </w:rPr>
      </w:pPr>
      <w:r w:rsidRPr="00220037">
        <w:rPr>
          <w:color w:val="000000" w:themeColor="text1"/>
          <w:sz w:val="28"/>
          <w:szCs w:val="28"/>
        </w:rPr>
        <w:t>- Tiếp thu/giải trình của Bộ Công an:</w:t>
      </w:r>
      <w:r w:rsidR="00E53CE7" w:rsidRPr="00220037">
        <w:rPr>
          <w:rFonts w:eastAsiaTheme="minorHAnsi"/>
          <w:color w:val="000000" w:themeColor="text1"/>
          <w:sz w:val="28"/>
          <w:szCs w:val="28"/>
        </w:rPr>
        <w:t xml:space="preserve"> Tiếp thu, c</w:t>
      </w:r>
      <w:r w:rsidR="00E53CE7" w:rsidRPr="00220037">
        <w:rPr>
          <w:color w:val="000000" w:themeColor="text1"/>
          <w:sz w:val="28"/>
          <w:szCs w:val="28"/>
        </w:rPr>
        <w:t>hỉnh lý trong dự thảo</w:t>
      </w:r>
      <w:r w:rsidR="00E53CE7" w:rsidRPr="00220037">
        <w:rPr>
          <w:color w:val="000000" w:themeColor="text1"/>
          <w:sz w:val="28"/>
          <w:szCs w:val="28"/>
          <w:lang w:val="en-US"/>
        </w:rPr>
        <w:t>.</w:t>
      </w:r>
    </w:p>
    <w:p w14:paraId="6FE7A7BD" w14:textId="0AF6E44C" w:rsidR="00562B05" w:rsidRPr="00220037" w:rsidRDefault="00BF61B6" w:rsidP="009B0C67">
      <w:pPr>
        <w:spacing w:before="120" w:after="120" w:line="340" w:lineRule="atLeast"/>
        <w:ind w:firstLine="720"/>
        <w:jc w:val="both"/>
        <w:rPr>
          <w:color w:val="000000" w:themeColor="text1"/>
          <w:spacing w:val="4"/>
          <w:sz w:val="28"/>
          <w:szCs w:val="28"/>
        </w:rPr>
      </w:pPr>
      <w:r w:rsidRPr="00220037">
        <w:rPr>
          <w:color w:val="000000" w:themeColor="text1"/>
          <w:sz w:val="28"/>
          <w:szCs w:val="28"/>
        </w:rPr>
        <w:t>22.</w:t>
      </w:r>
      <w:r w:rsidR="002C5B93" w:rsidRPr="00220037">
        <w:rPr>
          <w:color w:val="000000" w:themeColor="text1"/>
          <w:spacing w:val="4"/>
          <w:sz w:val="28"/>
          <w:szCs w:val="28"/>
        </w:rPr>
        <w:t xml:space="preserve"> Đề nghị bổ sung thành “... với mục tiêu kiềm chế sự gia tăng cả về số vụ cháy, số vụ sự cố, tai nạn và thiệt hại do cháy, tai nạn gây ra, hạn chế đến mức thấp nhất các vụ cháy lớn, sự cố, tai nạn gây hậu quả nghiêm trọng, phục vụ đắc lực sự nghiệp công nghiệp hóa, hiện đại hóa đất nước...” nhằm bổ sung thêm mục tiêu phòng ngừa sự cố, tai nạn thuộc nhiệm vụ quản lý nhà nước về lĩnh vực cứu nạn, cứu hộ được Chính phủ giao cho lực lượng Cảnh sát PCCC và CNCH (Kon Tum).</w:t>
      </w:r>
    </w:p>
    <w:p w14:paraId="34131C1C" w14:textId="17451F1B" w:rsidR="002C5B93" w:rsidRPr="00220037" w:rsidRDefault="002C5B93" w:rsidP="009B0C67">
      <w:pPr>
        <w:spacing w:before="120" w:after="120" w:line="340" w:lineRule="atLeast"/>
        <w:ind w:firstLine="720"/>
        <w:jc w:val="both"/>
        <w:rPr>
          <w:b/>
          <w:bCs/>
          <w:color w:val="000000" w:themeColor="text1"/>
          <w:sz w:val="28"/>
          <w:szCs w:val="28"/>
        </w:rPr>
      </w:pPr>
      <w:r w:rsidRPr="00220037">
        <w:rPr>
          <w:color w:val="000000" w:themeColor="text1"/>
          <w:sz w:val="28"/>
          <w:szCs w:val="28"/>
        </w:rPr>
        <w:t>- Tiếp thu/giải trình của Bộ Công an:</w:t>
      </w:r>
      <w:r w:rsidR="003853B0" w:rsidRPr="00220037">
        <w:rPr>
          <w:rFonts w:eastAsiaTheme="minorHAnsi"/>
          <w:color w:val="000000" w:themeColor="text1"/>
          <w:sz w:val="28"/>
          <w:szCs w:val="28"/>
          <w:lang w:val="vi-VN"/>
          <w14:ligatures w14:val="standardContextual"/>
        </w:rPr>
        <w:t xml:space="preserve"> Tiếp thu</w:t>
      </w:r>
      <w:r w:rsidR="003853B0" w:rsidRPr="00220037">
        <w:rPr>
          <w:rFonts w:eastAsiaTheme="minorHAnsi"/>
          <w:color w:val="000000" w:themeColor="text1"/>
          <w:sz w:val="28"/>
          <w:szCs w:val="28"/>
          <w14:ligatures w14:val="standardContextual"/>
        </w:rPr>
        <w:t>, c</w:t>
      </w:r>
      <w:r w:rsidR="003853B0" w:rsidRPr="00220037">
        <w:rPr>
          <w:color w:val="000000" w:themeColor="text1"/>
          <w:sz w:val="28"/>
          <w:szCs w:val="28"/>
        </w:rPr>
        <w:t>hỉnh lý trong dự thảo.</w:t>
      </w:r>
    </w:p>
    <w:p w14:paraId="2F95803A" w14:textId="6B8E14A6" w:rsidR="00373309" w:rsidRPr="00220037" w:rsidRDefault="00BF61B6" w:rsidP="009B0C67">
      <w:pPr>
        <w:spacing w:before="120" w:after="120" w:line="340" w:lineRule="atLeast"/>
        <w:ind w:firstLine="720"/>
        <w:jc w:val="both"/>
        <w:rPr>
          <w:b/>
          <w:bCs/>
          <w:color w:val="000000" w:themeColor="text1"/>
          <w:sz w:val="28"/>
          <w:szCs w:val="28"/>
          <w:lang w:val="nl-NL"/>
        </w:rPr>
      </w:pPr>
      <w:r w:rsidRPr="00220037">
        <w:rPr>
          <w:color w:val="000000" w:themeColor="text1"/>
          <w:sz w:val="28"/>
          <w:szCs w:val="28"/>
          <w:lang w:val="nl-NL"/>
        </w:rPr>
        <w:t>23</w:t>
      </w:r>
      <w:r w:rsidR="00373309" w:rsidRPr="00220037">
        <w:rPr>
          <w:color w:val="000000" w:themeColor="text1"/>
          <w:sz w:val="28"/>
          <w:szCs w:val="28"/>
          <w:lang w:val="nl-NL"/>
        </w:rPr>
        <w:t>.</w:t>
      </w:r>
      <w:r w:rsidR="00373309" w:rsidRPr="00220037">
        <w:rPr>
          <w:b/>
          <w:bCs/>
          <w:color w:val="000000" w:themeColor="text1"/>
          <w:sz w:val="28"/>
          <w:szCs w:val="28"/>
          <w:lang w:val="nl-NL"/>
        </w:rPr>
        <w:t xml:space="preserve"> </w:t>
      </w:r>
      <w:r w:rsidR="00373309" w:rsidRPr="00220037">
        <w:rPr>
          <w:color w:val="000000" w:themeColor="text1"/>
          <w:spacing w:val="-4"/>
          <w:sz w:val="28"/>
          <w:szCs w:val="28"/>
        </w:rPr>
        <w:t>Đề nghị bổ sung nội dung quy định về trách nhiệm giải quyết những vấn đề tồn tại, vi phạm về PCCC của một số loại hình cơ sở đặc thù: Nhà chung cư, tập thể cũ; chung cư mini; công trình thuộc diện điều chỉnh của Điều 63a Luật PCCC hiện hành mà có vốn đầu tư nhà nước (Hà Nội).</w:t>
      </w:r>
    </w:p>
    <w:p w14:paraId="71CB1B28" w14:textId="3CB9101B" w:rsidR="00373309" w:rsidRPr="00220037" w:rsidRDefault="00373309" w:rsidP="009B0C67">
      <w:pPr>
        <w:spacing w:before="120" w:after="120" w:line="340" w:lineRule="atLeast"/>
        <w:ind w:firstLine="720"/>
        <w:jc w:val="both"/>
        <w:rPr>
          <w:color w:val="000000" w:themeColor="text1"/>
          <w:sz w:val="28"/>
          <w:szCs w:val="28"/>
        </w:rPr>
      </w:pPr>
      <w:r w:rsidRPr="00220037">
        <w:rPr>
          <w:color w:val="000000" w:themeColor="text1"/>
          <w:sz w:val="28"/>
          <w:szCs w:val="28"/>
        </w:rPr>
        <w:t xml:space="preserve">- Tiếp thu/giải trình của Bộ Công an: Đề nghị giữ nguyên theo dự thảo, do tại Điều 63a luật PCCC sửa đổi, bổ sung năm 2013 quy định hội đồng nhân dân tỉnh, thành phố trực thuộc trung ương quy định việc xử lý các cơ sở trên địa bàn </w:t>
      </w:r>
      <w:r w:rsidRPr="00220037">
        <w:rPr>
          <w:color w:val="000000" w:themeColor="text1"/>
          <w:sz w:val="28"/>
          <w:szCs w:val="28"/>
        </w:rPr>
        <w:lastRenderedPageBreak/>
        <w:t>không bảo đảm yêu cầu về PCCC được đưa vào sử dụng trước ngày luật PCCC năm 2001 có hiệu lực.</w:t>
      </w:r>
    </w:p>
    <w:p w14:paraId="47928193" w14:textId="3046D764" w:rsidR="00373309"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24</w:t>
      </w:r>
      <w:r w:rsidR="00373309" w:rsidRPr="00220037">
        <w:rPr>
          <w:color w:val="000000" w:themeColor="text1"/>
          <w:sz w:val="28"/>
          <w:szCs w:val="28"/>
        </w:rPr>
        <w:t>. Xem xét không thực hiện nội dung “Hoàn thành lập quy hoạch hạ tầng PCCC thời kỳ 2021-2030, tầm nhìn đến năm 2050, đồng bộ với quy hoạch các ngành, lĩnh vực, địa phương”, vì trong các đồ án quy hoạch xây dựng như: Quy hoạch phân khu, quy hoạch đô thị; quy hoạch khu chức năng đặc thù; quy hoạch chung xã; quy hoạch điểm dân cư nông thôn đã định hướng quy hoạch sử dụng đất công trình trụ sở Công an PCCC, quy hoạch hạ tầng đã định hướng quy hoạch cấp nước, trụ cứu hỏa, thông tin liên lạc phục vụ cho PCCC (Hà Tĩnh).</w:t>
      </w:r>
    </w:p>
    <w:p w14:paraId="3AA93C59" w14:textId="6471B805" w:rsidR="00373309" w:rsidRPr="00220037" w:rsidRDefault="00373309" w:rsidP="009B0C67">
      <w:pPr>
        <w:spacing w:before="120" w:after="120" w:line="340" w:lineRule="atLeast"/>
        <w:ind w:firstLine="720"/>
        <w:jc w:val="both"/>
        <w:rPr>
          <w:color w:val="000000" w:themeColor="text1"/>
          <w:sz w:val="28"/>
          <w:szCs w:val="28"/>
        </w:rPr>
      </w:pPr>
      <w:r w:rsidRPr="00220037">
        <w:rPr>
          <w:color w:val="000000" w:themeColor="text1"/>
          <w:sz w:val="28"/>
          <w:szCs w:val="28"/>
        </w:rPr>
        <w:t>- Tiếp thu/giải trình của Bộ Công an: Đề nghị giữ nguyên theo dự thảo, Thủ tướng Chính phủ đã ban hành Quyết định số 819/QĐ-TTg ngày 07/7/2023 về phê duyệt quy hoạch hạ tầng PCCC đến năm 2050.</w:t>
      </w:r>
    </w:p>
    <w:p w14:paraId="30EE6CC5" w14:textId="5D1559DA" w:rsidR="00373309"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25</w:t>
      </w:r>
      <w:r w:rsidR="00373309" w:rsidRPr="00220037">
        <w:rPr>
          <w:color w:val="000000" w:themeColor="text1"/>
          <w:sz w:val="28"/>
          <w:szCs w:val="28"/>
        </w:rPr>
        <w:t>. Đề nghị bổ sung nội dung “….Tăng cường thanh tra, kiểm tra công tác PCCC, nhất là việc tự kiểm tra các điều kiện đảm bảo an toàn PCCC của người đứng đầu các cơ quan, tổ chức; chỉ đạo khắc phục dứt điểm những hạn chế, thiếu sót… thành: “….Tăng cường thanh tra, kiểm tra công tác PCCC, nhất là việc tự kiểm tra các điều kiện đảm bảo an toàn PCCC của người đứng đầu các cơ quan, tổ chức gắn với xử lý trách nhiệm của cá nhân trong công tác này; chỉ đạo khắc phục dứt điểm những hạn chế, thiếu sót…” (Hải Phòng).</w:t>
      </w:r>
    </w:p>
    <w:p w14:paraId="3FBB31D1" w14:textId="6B4FDE55" w:rsidR="00373309" w:rsidRPr="00220037" w:rsidRDefault="00373309" w:rsidP="009B0C67">
      <w:pPr>
        <w:spacing w:before="120" w:after="120" w:line="340" w:lineRule="atLeast"/>
        <w:ind w:firstLine="720"/>
        <w:rPr>
          <w:rFonts w:eastAsiaTheme="minorHAnsi"/>
          <w:color w:val="000000" w:themeColor="text1"/>
          <w:sz w:val="28"/>
          <w:szCs w:val="28"/>
          <w14:ligatures w14:val="standardContextual"/>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xml:space="preserve">, </w:t>
      </w:r>
      <w:r w:rsidRPr="00220037">
        <w:rPr>
          <w:color w:val="000000" w:themeColor="text1"/>
          <w:sz w:val="28"/>
          <w:szCs w:val="28"/>
        </w:rPr>
        <w:t>chỉnh lý trong dự thảo báo cáo và đề cương chi tiết Luật PCCC và CNCH</w:t>
      </w:r>
      <w:r w:rsidR="00A26D2D" w:rsidRPr="00220037">
        <w:rPr>
          <w:color w:val="000000" w:themeColor="text1"/>
          <w:sz w:val="28"/>
          <w:szCs w:val="28"/>
        </w:rPr>
        <w:t>.</w:t>
      </w:r>
    </w:p>
    <w:p w14:paraId="0EDE38E0" w14:textId="31E08DFD" w:rsidR="00373309" w:rsidRPr="00220037" w:rsidRDefault="00BF61B6" w:rsidP="009B0C67">
      <w:pPr>
        <w:spacing w:before="120" w:after="120" w:line="340" w:lineRule="atLeast"/>
        <w:ind w:firstLine="720"/>
        <w:jc w:val="both"/>
        <w:rPr>
          <w:color w:val="000000" w:themeColor="text1"/>
          <w:spacing w:val="-4"/>
          <w:sz w:val="28"/>
          <w:szCs w:val="28"/>
        </w:rPr>
      </w:pPr>
      <w:r w:rsidRPr="00220037">
        <w:rPr>
          <w:color w:val="000000" w:themeColor="text1"/>
          <w:spacing w:val="-4"/>
          <w:sz w:val="28"/>
          <w:szCs w:val="28"/>
        </w:rPr>
        <w:t>26</w:t>
      </w:r>
      <w:r w:rsidR="00373309" w:rsidRPr="00220037">
        <w:rPr>
          <w:color w:val="000000" w:themeColor="text1"/>
          <w:spacing w:val="-4"/>
          <w:sz w:val="28"/>
          <w:szCs w:val="28"/>
        </w:rPr>
        <w:t>. Đề nghị cần có giải pháp cụ thể xây dựng lực lượng PCCC và CNCH tình nguyện tại địa phương, nhất là về chính sách đồng bộ từ Trung ương đến địa phương để phát huy hiệu quả cao nhất lực lượng tại chỗ (Lạng Sơn).</w:t>
      </w:r>
    </w:p>
    <w:p w14:paraId="7A1439DC" w14:textId="703FEC8D" w:rsidR="00373309" w:rsidRPr="00220037" w:rsidRDefault="00373309" w:rsidP="009B0C67">
      <w:pPr>
        <w:spacing w:before="120" w:after="120" w:line="340" w:lineRule="atLeast"/>
        <w:ind w:firstLine="720"/>
        <w:jc w:val="both"/>
        <w:rPr>
          <w:b/>
          <w:bCs/>
          <w:color w:val="000000" w:themeColor="text1"/>
          <w:sz w:val="28"/>
          <w:szCs w:val="28"/>
        </w:rPr>
      </w:pPr>
      <w:r w:rsidRPr="00220037">
        <w:rPr>
          <w:color w:val="000000" w:themeColor="text1"/>
          <w:sz w:val="28"/>
          <w:szCs w:val="28"/>
        </w:rPr>
        <w:t xml:space="preserve">- Tiếp thu/giải trình của Bộ Công an: Hiện nay, </w:t>
      </w:r>
      <w:r w:rsidRPr="00220037">
        <w:rPr>
          <w:color w:val="000000" w:themeColor="text1"/>
          <w:spacing w:val="-4"/>
          <w:sz w:val="28"/>
          <w:szCs w:val="28"/>
        </w:rPr>
        <w:t xml:space="preserve">lực lượng PCCC tình nguyện </w:t>
      </w:r>
      <w:r w:rsidRPr="00220037">
        <w:rPr>
          <w:color w:val="000000" w:themeColor="text1"/>
          <w:sz w:val="28"/>
          <w:szCs w:val="28"/>
        </w:rPr>
        <w:t xml:space="preserve"> đã được quy định tại Điều 46a Luật PCCC sửa đổi, bổ sung năm 2013. Tiếp tục nghiên cứu, bổ sung quy định về </w:t>
      </w:r>
      <w:r w:rsidRPr="00220037">
        <w:rPr>
          <w:color w:val="000000" w:themeColor="text1"/>
          <w:spacing w:val="-4"/>
          <w:sz w:val="28"/>
          <w:szCs w:val="28"/>
        </w:rPr>
        <w:t>lực lượng PCCC và CNCH tình nguyện</w:t>
      </w:r>
    </w:p>
    <w:p w14:paraId="609F42B0" w14:textId="787F79CF" w:rsidR="00373309" w:rsidRPr="00220037" w:rsidRDefault="00BF61B6" w:rsidP="009B0C67">
      <w:pPr>
        <w:spacing w:before="120" w:after="120" w:line="340" w:lineRule="atLeast"/>
        <w:ind w:firstLine="720"/>
        <w:jc w:val="both"/>
        <w:rPr>
          <w:rFonts w:eastAsiaTheme="minorHAnsi"/>
          <w:color w:val="000000" w:themeColor="text1"/>
          <w:sz w:val="28"/>
          <w:szCs w:val="28"/>
          <w14:ligatures w14:val="standardContextual"/>
        </w:rPr>
      </w:pPr>
      <w:r w:rsidRPr="00220037">
        <w:rPr>
          <w:color w:val="000000" w:themeColor="text1"/>
          <w:sz w:val="28"/>
          <w:szCs w:val="28"/>
        </w:rPr>
        <w:t>27</w:t>
      </w:r>
      <w:r w:rsidR="00373309" w:rsidRPr="00220037">
        <w:rPr>
          <w:color w:val="000000" w:themeColor="text1"/>
          <w:sz w:val="28"/>
          <w:szCs w:val="28"/>
        </w:rPr>
        <w:t xml:space="preserve">. </w:t>
      </w:r>
      <w:r w:rsidR="00373309" w:rsidRPr="00220037">
        <w:rPr>
          <w:rFonts w:eastAsiaTheme="minorHAnsi"/>
          <w:color w:val="000000" w:themeColor="text1"/>
          <w:sz w:val="28"/>
          <w:szCs w:val="28"/>
          <w:lang w:val="vi-VN"/>
          <w14:ligatures w14:val="standardContextual"/>
        </w:rPr>
        <w:t>Đề nghị rà soát, đánh giá, làm rõ các căn cứ của việc bổ sung những chế độ, chính sách</w:t>
      </w:r>
      <w:r w:rsidR="00373309" w:rsidRPr="00220037">
        <w:rPr>
          <w:rFonts w:eastAsiaTheme="minorHAnsi"/>
          <w:color w:val="000000" w:themeColor="text1"/>
          <w:sz w:val="28"/>
          <w:szCs w:val="28"/>
          <w14:ligatures w14:val="standardContextual"/>
        </w:rPr>
        <w:t xml:space="preserve"> (Bộ Nội vụ).</w:t>
      </w:r>
    </w:p>
    <w:p w14:paraId="3AB0C86D" w14:textId="734FF3E4" w:rsidR="00373309" w:rsidRPr="00220037" w:rsidRDefault="00373309" w:rsidP="009B0C67">
      <w:pPr>
        <w:spacing w:before="120" w:after="120" w:line="340" w:lineRule="atLeast"/>
        <w:ind w:firstLine="720"/>
        <w:jc w:val="both"/>
        <w:rPr>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r w:rsidR="004731F7" w:rsidRPr="00220037">
        <w:rPr>
          <w:color w:val="000000" w:themeColor="text1"/>
          <w:sz w:val="28"/>
          <w:szCs w:val="28"/>
        </w:rPr>
        <w:t>.</w:t>
      </w:r>
    </w:p>
    <w:p w14:paraId="5F990D03" w14:textId="0A1CB8A1" w:rsidR="00373309"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pacing w:val="-6"/>
          <w:sz w:val="28"/>
          <w:szCs w:val="28"/>
        </w:rPr>
        <w:t>28</w:t>
      </w:r>
      <w:r w:rsidR="00373309" w:rsidRPr="00220037">
        <w:rPr>
          <w:color w:val="000000" w:themeColor="text1"/>
          <w:spacing w:val="-6"/>
          <w:sz w:val="28"/>
          <w:szCs w:val="28"/>
        </w:rPr>
        <w:t>. Đề nghị bổ sung các khái niệm và hình thức đối với công tác xây dựng phong trào toàn dân về PCCC và CNCH, công tác xã hội hóa về PCCC và CNCH;</w:t>
      </w:r>
      <w:r w:rsidR="00373309" w:rsidRPr="00220037">
        <w:rPr>
          <w:color w:val="000000" w:themeColor="text1"/>
          <w:sz w:val="28"/>
          <w:szCs w:val="28"/>
        </w:rPr>
        <w:t xml:space="preserve"> bổ sung nội dung quy định về nộp hồ sơ trực tuyến trên Cổng Dịch vụ công trực tuyến, quy định về số hóa kết quả giải quyết thủ tục hành chính trong lĩnh vực PCCC và CNCH (Cần Thơ).</w:t>
      </w:r>
    </w:p>
    <w:p w14:paraId="27985946" w14:textId="0CB2BBFF" w:rsidR="00373309" w:rsidRPr="00220037" w:rsidRDefault="00373309" w:rsidP="009B0C67">
      <w:pPr>
        <w:spacing w:before="120" w:after="120" w:line="340" w:lineRule="atLeast"/>
        <w:ind w:firstLine="720"/>
        <w:jc w:val="both"/>
        <w:rPr>
          <w:color w:val="000000" w:themeColor="text1"/>
          <w:sz w:val="28"/>
          <w:szCs w:val="28"/>
        </w:rPr>
      </w:pPr>
      <w:r w:rsidRPr="00220037">
        <w:rPr>
          <w:color w:val="000000" w:themeColor="text1"/>
          <w:sz w:val="28"/>
          <w:szCs w:val="28"/>
        </w:rPr>
        <w:t xml:space="preserve">- Tiếp thu/giải trình của Bộ Công an: Đề nghị giữ nguyên theo dự thảo, khái niệm và hình thức đối với công tác xây dựng phong trào toàn dân về PCCC và CNCH là một nội dung của xây dựng phong trào toàn dân bảo vệ an ninh trật </w:t>
      </w:r>
      <w:r w:rsidRPr="00220037">
        <w:rPr>
          <w:color w:val="000000" w:themeColor="text1"/>
          <w:sz w:val="28"/>
          <w:szCs w:val="28"/>
        </w:rPr>
        <w:lastRenderedPageBreak/>
        <w:t>tự đã được quy định tại các văn bản quy phạm pháp luật hiện hành; việc thực hiện giải quyết thủ tục hành chính, quy định về số hóa kết quả giải quyết thủ tục hành chính do Chính phủ Quy định (Thể hiện tại Nghị định), văn bản Luật mang tính chỉ đạo cơ bản</w:t>
      </w:r>
      <w:r w:rsidR="00D34796" w:rsidRPr="00220037">
        <w:rPr>
          <w:color w:val="000000" w:themeColor="text1"/>
          <w:sz w:val="28"/>
          <w:szCs w:val="28"/>
        </w:rPr>
        <w:t>.</w:t>
      </w:r>
    </w:p>
    <w:p w14:paraId="2964A962" w14:textId="1E899900" w:rsidR="00373309" w:rsidRPr="00220037" w:rsidRDefault="00BF61B6" w:rsidP="009B0C67">
      <w:pPr>
        <w:spacing w:before="120" w:after="120" w:line="340" w:lineRule="atLeast"/>
        <w:ind w:firstLine="720"/>
        <w:jc w:val="both"/>
        <w:rPr>
          <w:color w:val="000000" w:themeColor="text1"/>
          <w:sz w:val="28"/>
          <w:szCs w:val="28"/>
        </w:rPr>
      </w:pPr>
      <w:r w:rsidRPr="00220037">
        <w:rPr>
          <w:rFonts w:eastAsiaTheme="minorHAnsi"/>
          <w:color w:val="000000" w:themeColor="text1"/>
          <w:sz w:val="28"/>
          <w:szCs w:val="28"/>
          <w14:ligatures w14:val="standardContextual"/>
        </w:rPr>
        <w:t>29</w:t>
      </w:r>
      <w:r w:rsidR="00D34796" w:rsidRPr="00220037">
        <w:rPr>
          <w:rFonts w:eastAsiaTheme="minorHAnsi"/>
          <w:color w:val="000000" w:themeColor="text1"/>
          <w:sz w:val="28"/>
          <w:szCs w:val="28"/>
          <w14:ligatures w14:val="standardContextual"/>
        </w:rPr>
        <w:t xml:space="preserve">. </w:t>
      </w:r>
      <w:r w:rsidR="00D34796" w:rsidRPr="00220037">
        <w:rPr>
          <w:rFonts w:eastAsiaTheme="minorHAnsi"/>
          <w:color w:val="000000" w:themeColor="text1"/>
          <w:sz w:val="28"/>
          <w:szCs w:val="28"/>
          <w:lang w:val="vi-VN"/>
          <w14:ligatures w14:val="standardContextual"/>
        </w:rPr>
        <w:t>Bổ sung thêm nội dung xây dựng cơ sở dữ liệu Quốc gia ngành PCCC và CNCH, gồm: (1) Hệ thống thông tin quốc gia về ngành PCCC và CNCH; (2) Cơ sở dữ liệu quốc gia về PCCC và CNCH; (3) Quản lý, khai thác và kết nối liên thông cơ sở dữ liệu quốc gia về PCCC và CNCH; (4) Dịch vụ công trực tuyến trong lĩnh vực PCCC và CNCH; (5) Bảo đảm kinh phí xây dựng, qu</w:t>
      </w:r>
      <w:r w:rsidR="00A1337F" w:rsidRPr="00220037">
        <w:rPr>
          <w:rFonts w:eastAsiaTheme="minorHAnsi"/>
          <w:color w:val="000000" w:themeColor="text1"/>
          <w:sz w:val="28"/>
          <w:szCs w:val="28"/>
          <w14:ligatures w14:val="standardContextual"/>
        </w:rPr>
        <w:t>ả</w:t>
      </w:r>
      <w:r w:rsidR="00D34796" w:rsidRPr="00220037">
        <w:rPr>
          <w:rFonts w:eastAsiaTheme="minorHAnsi"/>
          <w:color w:val="000000" w:themeColor="text1"/>
          <w:sz w:val="28"/>
          <w:szCs w:val="28"/>
          <w:lang w:val="vi-VN"/>
          <w14:ligatures w14:val="standardContextual"/>
        </w:rPr>
        <w:t>n lý, vận hành, khai thác và sử dụng hệ thông thông tin cơ sở dữ liệu về PCCC và CNCH; (6) Trách nhiệm xây dựng, quản lý, vận hành hệ thống thông tin Quốc gia về PCCC</w:t>
      </w:r>
      <w:r w:rsidR="00D34796" w:rsidRPr="00220037">
        <w:rPr>
          <w:rFonts w:eastAsiaTheme="minorHAnsi"/>
          <w:color w:val="000000" w:themeColor="text1"/>
          <w:sz w:val="28"/>
          <w:szCs w:val="28"/>
          <w14:ligatures w14:val="standardContextual"/>
        </w:rPr>
        <w:t xml:space="preserve"> </w:t>
      </w:r>
      <w:r w:rsidR="00D34796" w:rsidRPr="00220037">
        <w:rPr>
          <w:rFonts w:eastAsiaTheme="minorHAnsi"/>
          <w:color w:val="000000" w:themeColor="text1"/>
          <w:sz w:val="28"/>
          <w:szCs w:val="28"/>
          <w:lang w:val="vi-VN"/>
          <w14:ligatures w14:val="standardContextual"/>
        </w:rPr>
        <w:t>và</w:t>
      </w:r>
      <w:r w:rsidR="00D34796" w:rsidRPr="00220037">
        <w:rPr>
          <w:rFonts w:eastAsiaTheme="minorHAnsi"/>
          <w:color w:val="000000" w:themeColor="text1"/>
          <w:sz w:val="28"/>
          <w:szCs w:val="28"/>
          <w14:ligatures w14:val="standardContextual"/>
        </w:rPr>
        <w:t xml:space="preserve"> </w:t>
      </w:r>
      <w:r w:rsidR="00D34796" w:rsidRPr="00220037">
        <w:rPr>
          <w:rFonts w:eastAsiaTheme="minorHAnsi"/>
          <w:color w:val="000000" w:themeColor="text1"/>
          <w:sz w:val="28"/>
          <w:szCs w:val="28"/>
          <w:lang w:val="vi-VN"/>
          <w14:ligatures w14:val="standardContextual"/>
        </w:rPr>
        <w:t>CNCH</w:t>
      </w:r>
      <w:r w:rsidR="00D34796" w:rsidRPr="00220037">
        <w:rPr>
          <w:rFonts w:eastAsiaTheme="minorHAnsi"/>
          <w:color w:val="000000" w:themeColor="text1"/>
          <w:sz w:val="28"/>
          <w:szCs w:val="28"/>
          <w14:ligatures w14:val="standardContextual"/>
        </w:rPr>
        <w:t xml:space="preserve"> (</w:t>
      </w:r>
      <w:r w:rsidR="00D34796" w:rsidRPr="00220037">
        <w:rPr>
          <w:color w:val="000000" w:themeColor="text1"/>
          <w:sz w:val="28"/>
          <w:szCs w:val="28"/>
        </w:rPr>
        <w:t>Đồng Nai; Hà Nam; Sơn La; Hồ Chí Minh).</w:t>
      </w:r>
    </w:p>
    <w:p w14:paraId="18645525" w14:textId="1EA22400" w:rsidR="00D34796" w:rsidRPr="00220037" w:rsidRDefault="00D34796" w:rsidP="009B0C67">
      <w:pPr>
        <w:spacing w:before="120" w:after="120" w:line="340" w:lineRule="atLeast"/>
        <w:ind w:firstLine="720"/>
        <w:jc w:val="both"/>
        <w:rPr>
          <w:color w:val="000000" w:themeColor="text1"/>
          <w:sz w:val="28"/>
          <w:szCs w:val="28"/>
        </w:rPr>
      </w:pPr>
      <w:r w:rsidRPr="00220037">
        <w:rPr>
          <w:color w:val="000000" w:themeColor="text1"/>
          <w:sz w:val="28"/>
          <w:szCs w:val="28"/>
        </w:rPr>
        <w:t>- Tiếp thu/giải trình của Bộ Công an:</w:t>
      </w:r>
      <w:r w:rsidR="00A1337F" w:rsidRPr="00220037">
        <w:rPr>
          <w:color w:val="000000" w:themeColor="text1"/>
          <w:sz w:val="28"/>
          <w:szCs w:val="28"/>
        </w:rPr>
        <w:t xml:space="preserve"> </w:t>
      </w:r>
      <w:r w:rsidR="00433AA7" w:rsidRPr="00220037">
        <w:rPr>
          <w:color w:val="000000" w:themeColor="text1"/>
          <w:sz w:val="28"/>
          <w:szCs w:val="28"/>
        </w:rPr>
        <w:t>Tiếp thu, nghiên cứu trong nội dung xây dựng Luật PCCC và CNCH.</w:t>
      </w:r>
    </w:p>
    <w:p w14:paraId="3BD85164" w14:textId="4871C691" w:rsidR="00D34796" w:rsidRPr="00220037" w:rsidRDefault="00BF61B6" w:rsidP="009B0C67">
      <w:pPr>
        <w:spacing w:before="120" w:after="120" w:line="340" w:lineRule="atLeast"/>
        <w:ind w:firstLine="720"/>
        <w:jc w:val="both"/>
        <w:rPr>
          <w:color w:val="000000" w:themeColor="text1"/>
          <w:spacing w:val="-4"/>
          <w:sz w:val="28"/>
          <w:szCs w:val="28"/>
        </w:rPr>
      </w:pPr>
      <w:r w:rsidRPr="00220037">
        <w:rPr>
          <w:color w:val="000000" w:themeColor="text1"/>
          <w:sz w:val="28"/>
          <w:szCs w:val="28"/>
        </w:rPr>
        <w:t>30</w:t>
      </w:r>
      <w:r w:rsidR="00D34796" w:rsidRPr="00220037">
        <w:rPr>
          <w:color w:val="000000" w:themeColor="text1"/>
          <w:sz w:val="28"/>
          <w:szCs w:val="28"/>
        </w:rPr>
        <w:t>.</w:t>
      </w:r>
      <w:r w:rsidR="00D34796" w:rsidRPr="00220037">
        <w:rPr>
          <w:color w:val="000000" w:themeColor="text1"/>
          <w:spacing w:val="-4"/>
          <w:sz w:val="28"/>
          <w:szCs w:val="28"/>
        </w:rPr>
        <w:t xml:space="preserve"> Bổ sung cụm từ “giáo dục kiến thức pháp luật” vào giữa cụm từ “tuyên truyền” và cụm từ “huấn luyện” tại khổ thứ nhất mục II.2 phần III (Hà Nội).</w:t>
      </w:r>
    </w:p>
    <w:p w14:paraId="54891975" w14:textId="4D1172E0" w:rsidR="00D34796" w:rsidRPr="00220037" w:rsidRDefault="00D34796" w:rsidP="009B0C67">
      <w:pPr>
        <w:spacing w:before="120" w:after="120" w:line="340" w:lineRule="atLeast"/>
        <w:ind w:firstLine="720"/>
        <w:jc w:val="both"/>
        <w:rPr>
          <w:b/>
          <w:bCs/>
          <w:color w:val="000000" w:themeColor="text1"/>
          <w:sz w:val="28"/>
          <w:szCs w:val="28"/>
        </w:rPr>
      </w:pPr>
      <w:r w:rsidRPr="00220037">
        <w:rPr>
          <w:color w:val="000000" w:themeColor="text1"/>
          <w:sz w:val="28"/>
          <w:szCs w:val="28"/>
        </w:rPr>
        <w:t>- Tiếp thu/giải trình của Bộ Công an: Đề nghị giữ nguyên theo dự thảo để phù hợp các quy định về khái niệm giáo dục pháp luật tại luật phổ biến giáo dục pháp luật</w:t>
      </w:r>
      <w:r w:rsidR="004731F7" w:rsidRPr="00220037">
        <w:rPr>
          <w:color w:val="000000" w:themeColor="text1"/>
          <w:sz w:val="28"/>
          <w:szCs w:val="28"/>
        </w:rPr>
        <w:t>.</w:t>
      </w:r>
    </w:p>
    <w:p w14:paraId="7E1D377D" w14:textId="596244EE" w:rsidR="00373309"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31</w:t>
      </w:r>
      <w:r w:rsidR="00D34796" w:rsidRPr="00220037">
        <w:rPr>
          <w:color w:val="000000" w:themeColor="text1"/>
          <w:sz w:val="28"/>
          <w:szCs w:val="28"/>
        </w:rPr>
        <w:t xml:space="preserve">. </w:t>
      </w:r>
      <w:r w:rsidR="00D34796" w:rsidRPr="00220037">
        <w:rPr>
          <w:color w:val="000000" w:themeColor="text1"/>
          <w:sz w:val="28"/>
          <w:szCs w:val="28"/>
          <w:lang w:val="vi-VN"/>
        </w:rPr>
        <w:t>Đề nghị không đưa Tổ liên gia an toàn PCCC vào Luật PCCC và CNCH</w:t>
      </w:r>
      <w:r w:rsidR="00D34796" w:rsidRPr="00220037">
        <w:rPr>
          <w:color w:val="000000" w:themeColor="text1"/>
          <w:sz w:val="28"/>
          <w:szCs w:val="28"/>
        </w:rPr>
        <w:t xml:space="preserve">; </w:t>
      </w:r>
      <w:r w:rsidR="00D34796" w:rsidRPr="00220037">
        <w:rPr>
          <w:color w:val="000000" w:themeColor="text1"/>
          <w:sz w:val="28"/>
          <w:szCs w:val="28"/>
          <w:lang w:val="vi-VN"/>
        </w:rPr>
        <w:t>bổ sung giải thích từ ngữ về: môi trường nguy hiểm cháy nổ; tàng trữ trái phép hàng hóa nguy hiểm về cháy, nổ (khối lượng?); cơ sở Pub, Lounge, Club (hoặc các cơ sở các đặc điểm hoạt động tương tự); nhà để ở kết hợp sản xuất kinh doanh, nhà hỗn hợp, nhà trọ không phải đối tượng theo Luật Du lịch; vi phạm nghiêm trọng quy định về PCCC...</w:t>
      </w:r>
      <w:r w:rsidR="00D34796" w:rsidRPr="00220037">
        <w:rPr>
          <w:color w:val="000000" w:themeColor="text1"/>
          <w:sz w:val="28"/>
          <w:szCs w:val="28"/>
        </w:rPr>
        <w:t>(Hải Dương).</w:t>
      </w:r>
    </w:p>
    <w:p w14:paraId="77F4D281" w14:textId="17B96544" w:rsidR="00D34796" w:rsidRPr="00220037" w:rsidRDefault="00D34796" w:rsidP="009B0C67">
      <w:pPr>
        <w:spacing w:before="120" w:after="120" w:line="340" w:lineRule="atLeast"/>
        <w:ind w:firstLine="720"/>
        <w:jc w:val="both"/>
        <w:rPr>
          <w:b/>
          <w:bCs/>
          <w:color w:val="000000" w:themeColor="text1"/>
          <w:sz w:val="28"/>
          <w:szCs w:val="28"/>
        </w:rPr>
      </w:pPr>
      <w:r w:rsidRPr="00220037">
        <w:rPr>
          <w:color w:val="000000" w:themeColor="text1"/>
          <w:sz w:val="28"/>
          <w:szCs w:val="28"/>
        </w:rPr>
        <w:t xml:space="preserve">- Tiếp thu/giải trình của Bộ Công an: Tiếp tục nghiên cứu, đánh giá tính hiệu quả của mô hình </w:t>
      </w:r>
      <w:r w:rsidRPr="00220037">
        <w:rPr>
          <w:color w:val="000000" w:themeColor="text1"/>
          <w:sz w:val="28"/>
          <w:szCs w:val="28"/>
          <w:lang w:val="vi-VN"/>
        </w:rPr>
        <w:t>Tổ liên gia an toàn PCCC</w:t>
      </w:r>
      <w:r w:rsidRPr="00220037">
        <w:rPr>
          <w:color w:val="000000" w:themeColor="text1"/>
          <w:sz w:val="28"/>
          <w:szCs w:val="28"/>
        </w:rPr>
        <w:t xml:space="preserve"> để có đề xuất phù hợp; Luật chỉ quy định các định hướng cơ bản; các nội dung chi tiết được thể hiện tại văn bản dưới luật. Tiếp tục nghiên cứu các thuật ngữ, định nghĩa cơ sở… đưa vào các quy định tại văn bản dưới luật.</w:t>
      </w:r>
    </w:p>
    <w:p w14:paraId="5DB22C4D" w14:textId="51D9AB47" w:rsidR="00D34796"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32.</w:t>
      </w:r>
      <w:r w:rsidR="00D34796" w:rsidRPr="00220037">
        <w:rPr>
          <w:color w:val="000000" w:themeColor="text1"/>
          <w:sz w:val="28"/>
          <w:szCs w:val="28"/>
        </w:rPr>
        <w:t xml:space="preserve"> Đề nghị Ban soạn thảo nghiên cứu bổ sung nội dung: Tại ý thứ 9, về bảo hiểm cháy, nổ toàn dân để giải quyết 02 vấn đề sau: (1) Giải quyết vấn đề an sinh xã hội khi xảy ra cháy, nổ, (2) Là nguồn vốn xã hội hóa trong công tác PCCC (Hải Phòng).</w:t>
      </w:r>
    </w:p>
    <w:p w14:paraId="499E9E3F" w14:textId="56A5A4A0" w:rsidR="00D34796" w:rsidRPr="00220037" w:rsidRDefault="00D34796" w:rsidP="009B0C67">
      <w:pPr>
        <w:spacing w:before="120" w:after="120" w:line="340" w:lineRule="atLeast"/>
        <w:ind w:firstLine="720"/>
        <w:jc w:val="both"/>
        <w:rPr>
          <w:color w:val="000000" w:themeColor="text1"/>
          <w:sz w:val="28"/>
          <w:szCs w:val="28"/>
        </w:rPr>
      </w:pPr>
      <w:r w:rsidRPr="00220037">
        <w:rPr>
          <w:color w:val="000000" w:themeColor="text1"/>
          <w:spacing w:val="-4"/>
          <w:sz w:val="28"/>
          <w:szCs w:val="28"/>
        </w:rPr>
        <w:t xml:space="preserve">- Tiếp thu/giải trình của Bộ Công an: Đề nghị giữ nguyên theo dự thảo. Điều 9 Luật PCCC quy định khuyến khích cơ quan, tổ chức và cá nhân tham gia bảo hiểm cháy, nổ. Do đó, khi xảy ra cháy, nổ các cơ quan, tổ chức, cá nhân đã tham gia bảo hiểm cháy, nổ sẽ được hưởng nguồn kinh phí bảo hiểm theo quy định. Về </w:t>
      </w:r>
      <w:r w:rsidRPr="00220037">
        <w:rPr>
          <w:color w:val="000000" w:themeColor="text1"/>
          <w:spacing w:val="-4"/>
          <w:sz w:val="28"/>
          <w:szCs w:val="28"/>
        </w:rPr>
        <w:lastRenderedPageBreak/>
        <w:t>việc sử dụng phí bảo hiểm cháy, nổ được quy định tại Nghị định 97/2021/NĐ-CP của Chính phủ để phục vụ một số hoạt động trong công tác</w:t>
      </w:r>
      <w:r w:rsidRPr="00220037">
        <w:rPr>
          <w:color w:val="000000" w:themeColor="text1"/>
          <w:sz w:val="28"/>
          <w:szCs w:val="28"/>
        </w:rPr>
        <w:t xml:space="preserve"> PCCC.</w:t>
      </w:r>
    </w:p>
    <w:p w14:paraId="1F2587F6" w14:textId="2B605660" w:rsidR="00D34796"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33</w:t>
      </w:r>
      <w:r w:rsidR="00D34796" w:rsidRPr="00220037">
        <w:rPr>
          <w:color w:val="000000" w:themeColor="text1"/>
          <w:sz w:val="28"/>
          <w:szCs w:val="28"/>
        </w:rPr>
        <w:t>. Đề nghị sửa đổi, bổ sung như sau: “Quy định cơ quan Công an chỉ thực hiện việc thẩm duyệt thiết kế đối với hệ thống thiết bị PCCC (hệ thống báo cháy, chữa cháy, đèn chiếu sáng sự cố và chỉ dẫn thoát nạn, trang bị phương tiện chữa cháy ban đầu, trang bị phương tiện chữa cháy cơ giới). Trong đó bổ sung quy định về thẩm duyệt đối với thiết kế về PCCC trong đó hồ sơ thiết kế phải được thẩm tra thiết kế về nội dung an toàn PCCC trước khi cơ quan Cảnh sát PCCC cấp văn bản thẩm duyệt … của pháp luật thực hiện. Đối với các nội dung liên quan đến kết cấu thoát nạn … (không phải hệ thống thiết bị PCCC) … Quá trình hoạt động cán bộ kiểm tra PCCC ngoài kiểm tra duy trì hệ thống PCCC … chịu trách nhiệm đối với nội dung này” (Hải Phòng).</w:t>
      </w:r>
    </w:p>
    <w:p w14:paraId="1B830190" w14:textId="7B24797B" w:rsidR="00D34796" w:rsidRPr="00220037" w:rsidRDefault="00D34796" w:rsidP="009B0C67">
      <w:pPr>
        <w:spacing w:before="120" w:after="120" w:line="340" w:lineRule="atLeast"/>
        <w:ind w:firstLine="720"/>
        <w:jc w:val="both"/>
        <w:rPr>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xml:space="preserve">, </w:t>
      </w:r>
      <w:r w:rsidRPr="00220037">
        <w:rPr>
          <w:color w:val="000000" w:themeColor="text1"/>
          <w:sz w:val="28"/>
          <w:szCs w:val="28"/>
        </w:rPr>
        <w:t>chỉnh lý trong dự thảo báo cáo và đề cương chi tiết Luật PCCC và CNCH.</w:t>
      </w:r>
    </w:p>
    <w:p w14:paraId="02A0FBE8" w14:textId="5E8B59FE" w:rsidR="00D34796"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34</w:t>
      </w:r>
      <w:r w:rsidR="00D34796" w:rsidRPr="00220037">
        <w:rPr>
          <w:color w:val="000000" w:themeColor="text1"/>
          <w:sz w:val="28"/>
          <w:szCs w:val="28"/>
        </w:rPr>
        <w:t>. Tại nội dung thứ hai, ý thứ 7, tiểu mục 1, đề nghị bỏ nội dung: “riêng đối với các dự án công trình có nguồn vốn đầu tư công thực hiện 2 bước (thiết kế cơ sở và thiết kế kỹ thuật)” (Hải Phòng).</w:t>
      </w:r>
    </w:p>
    <w:p w14:paraId="221C4FF3" w14:textId="35657DD8" w:rsidR="00D34796" w:rsidRPr="00220037" w:rsidRDefault="00D34796" w:rsidP="009B0C67">
      <w:pPr>
        <w:spacing w:before="120" w:after="120" w:line="340" w:lineRule="atLeast"/>
        <w:ind w:firstLine="720"/>
        <w:jc w:val="both"/>
        <w:rPr>
          <w:color w:val="000000" w:themeColor="text1"/>
          <w:sz w:val="28"/>
          <w:szCs w:val="28"/>
        </w:rPr>
      </w:pPr>
      <w:r w:rsidRPr="00220037">
        <w:rPr>
          <w:color w:val="000000" w:themeColor="text1"/>
          <w:sz w:val="28"/>
          <w:szCs w:val="28"/>
        </w:rPr>
        <w:t>- Tiếp thu/giải trình của Bộ Công an: Đề nghị giữ nguyên theo dự thảo để thống nhất với các các quy dịnh hiện hành trong công tác đầu tư xây dựng các dự án công trình có nguồn vốn đầu tư công</w:t>
      </w:r>
      <w:r w:rsidR="00B9344A" w:rsidRPr="00220037">
        <w:rPr>
          <w:color w:val="000000" w:themeColor="text1"/>
          <w:sz w:val="28"/>
          <w:szCs w:val="28"/>
        </w:rPr>
        <w:t>.</w:t>
      </w:r>
    </w:p>
    <w:p w14:paraId="32D7F3E8" w14:textId="403AE8CC" w:rsidR="00D34796"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35</w:t>
      </w:r>
      <w:r w:rsidR="00B9344A" w:rsidRPr="00220037">
        <w:rPr>
          <w:color w:val="000000" w:themeColor="text1"/>
          <w:sz w:val="28"/>
          <w:szCs w:val="28"/>
        </w:rPr>
        <w:t>. Tại nội dung thứ ba, ý thứ 7, tiểu mục 1, đề nghị sửa đổi, bổ sung như sau: “Đối với đồ án quy hoạch thực hiện quy định rõ hơn, chi tiết các phương án thiết kế, yêu cầu về PCCC (quy định đội PCCC chuyên ngành, đội Cảnh sát PCCC, giao thông, nguồn nước) và chỉ thẩm duyệt thiết kế kỹ thuật về PCCC đối với giao thông, nguồn nước phục vụ chữa cháy. Các công trình trong dự án thực hiện thẩm duyệt thiết kế theo quy định của Chính phủ (Hải Phòng).</w:t>
      </w:r>
    </w:p>
    <w:p w14:paraId="62245419" w14:textId="2B1E538C" w:rsidR="00B9344A" w:rsidRPr="00220037" w:rsidRDefault="00B9344A" w:rsidP="009B0C67">
      <w:pPr>
        <w:spacing w:before="120" w:after="120" w:line="340" w:lineRule="atLeast"/>
        <w:ind w:firstLine="720"/>
        <w:jc w:val="both"/>
        <w:rPr>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xml:space="preserve">, </w:t>
      </w:r>
      <w:r w:rsidRPr="00220037">
        <w:rPr>
          <w:color w:val="000000" w:themeColor="text1"/>
          <w:sz w:val="28"/>
          <w:szCs w:val="28"/>
        </w:rPr>
        <w:t>chỉnh lý trong dự thảo báo cáo và đề cương chi tiết Luật PCCC và CNCH.</w:t>
      </w:r>
    </w:p>
    <w:p w14:paraId="26113E6F" w14:textId="6BABC252" w:rsidR="00B9344A"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36</w:t>
      </w:r>
      <w:r w:rsidR="00B9344A" w:rsidRPr="00220037">
        <w:rPr>
          <w:color w:val="000000" w:themeColor="text1"/>
          <w:sz w:val="28"/>
          <w:szCs w:val="28"/>
        </w:rPr>
        <w:t>. Đề nghị bổ sung nội dung: “… cơ quan Cảnh sát PCCC chỉ nghiệm thu về hệ thống PCCC…” thành “cơ quan Cảnh sát PCCC chỉ nghiệm thu về hệ thống, thiết bị PCCC…” (Hải Phòng).</w:t>
      </w:r>
    </w:p>
    <w:p w14:paraId="34F3FD45" w14:textId="11941B3E" w:rsidR="00B9344A" w:rsidRPr="00220037" w:rsidRDefault="00B9344A" w:rsidP="009B0C67">
      <w:pPr>
        <w:spacing w:before="120" w:after="120" w:line="340" w:lineRule="atLeast"/>
        <w:ind w:firstLine="720"/>
        <w:jc w:val="both"/>
        <w:rPr>
          <w:color w:val="000000" w:themeColor="text1"/>
          <w:spacing w:val="-4"/>
          <w:sz w:val="28"/>
          <w:szCs w:val="28"/>
        </w:rPr>
      </w:pPr>
      <w:r w:rsidRPr="00220037">
        <w:rPr>
          <w:color w:val="000000" w:themeColor="text1"/>
          <w:spacing w:val="-4"/>
          <w:sz w:val="28"/>
          <w:szCs w:val="28"/>
        </w:rPr>
        <w:t>- Tiếp thu/giải trình của Bộ Công an: Đề nghị dữ nguyên theo dự thảo, Cơ quan Cảnh sát PCCC chỉ nghiệm thu về hệ thống PCCC theo thiết kế được duyệt, đối với thiết bị về PCCC đã được kiểm định về PCCC trước khi lắp đặt tại công trình.</w:t>
      </w:r>
    </w:p>
    <w:p w14:paraId="03CA7E93" w14:textId="6023B94A" w:rsidR="00B9344A"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37</w:t>
      </w:r>
      <w:r w:rsidR="00B9344A" w:rsidRPr="00220037">
        <w:rPr>
          <w:color w:val="000000" w:themeColor="text1"/>
          <w:sz w:val="28"/>
          <w:szCs w:val="28"/>
        </w:rPr>
        <w:t>. Đề nghị bổ sung nội dung: “… cá nhân trong quá trình thiết kế dự án và các nội dung liên quan về PCCC…” thành “… cá nhân trong quá trình thiết kế thi công nhà và công trình và các nội dung liên quan về PCCC…”(Hải Phòng).</w:t>
      </w:r>
    </w:p>
    <w:p w14:paraId="5AA6ABEE" w14:textId="616CDB75" w:rsidR="00B9344A" w:rsidRPr="00220037" w:rsidRDefault="00B9344A" w:rsidP="009B0C67">
      <w:pPr>
        <w:spacing w:before="120" w:after="120" w:line="340" w:lineRule="atLeast"/>
        <w:ind w:firstLine="720"/>
        <w:rPr>
          <w:color w:val="000000" w:themeColor="text1"/>
          <w:sz w:val="28"/>
          <w:szCs w:val="28"/>
        </w:rPr>
      </w:pPr>
      <w:r w:rsidRPr="00220037">
        <w:rPr>
          <w:color w:val="000000" w:themeColor="text1"/>
          <w:sz w:val="28"/>
          <w:szCs w:val="28"/>
        </w:rPr>
        <w:lastRenderedPageBreak/>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r w:rsidR="004731F7" w:rsidRPr="00220037">
        <w:rPr>
          <w:color w:val="000000" w:themeColor="text1"/>
          <w:sz w:val="28"/>
          <w:szCs w:val="28"/>
        </w:rPr>
        <w:t>.</w:t>
      </w:r>
    </w:p>
    <w:p w14:paraId="0C3232FD" w14:textId="2746AFBD" w:rsidR="00B9344A"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38</w:t>
      </w:r>
      <w:r w:rsidR="00B9344A" w:rsidRPr="00220037">
        <w:rPr>
          <w:color w:val="000000" w:themeColor="text1"/>
          <w:sz w:val="28"/>
          <w:szCs w:val="28"/>
        </w:rPr>
        <w:t xml:space="preserve">. Đề nghị bổ sung nội dung: “…lực lượng Cảnh sát PCCC và CNCH đã tham gia hợp tác trong công tác huấn luyện chữa cháy, CNCH tại Hàn Quốc, Singapo…”, thành: “…lực lượng Cảnh sát PCCC và CNCH đã tham gia hợp tác trong công tác huấn luyện chữa cháy, CNCH tại Hàn Quốc, Singapo, </w:t>
      </w:r>
      <w:r w:rsidR="00B9344A" w:rsidRPr="00220037">
        <w:rPr>
          <w:bCs/>
          <w:color w:val="000000" w:themeColor="text1"/>
          <w:sz w:val="28"/>
          <w:szCs w:val="28"/>
        </w:rPr>
        <w:t>Nhật Bản…”</w:t>
      </w:r>
      <w:r w:rsidR="00476054" w:rsidRPr="00220037">
        <w:rPr>
          <w:bCs/>
          <w:color w:val="000000" w:themeColor="text1"/>
          <w:sz w:val="28"/>
          <w:szCs w:val="28"/>
        </w:rPr>
        <w:t xml:space="preserve"> </w:t>
      </w:r>
      <w:r w:rsidR="00B9344A" w:rsidRPr="00220037">
        <w:rPr>
          <w:bCs/>
          <w:color w:val="000000" w:themeColor="text1"/>
          <w:sz w:val="28"/>
          <w:szCs w:val="28"/>
        </w:rPr>
        <w:t>(</w:t>
      </w:r>
      <w:r w:rsidR="00B9344A" w:rsidRPr="00220037">
        <w:rPr>
          <w:color w:val="000000" w:themeColor="text1"/>
          <w:sz w:val="28"/>
          <w:szCs w:val="28"/>
        </w:rPr>
        <w:t>Hải Phòng).</w:t>
      </w:r>
    </w:p>
    <w:p w14:paraId="111B54F4" w14:textId="3D659A23" w:rsidR="00B9344A" w:rsidRPr="00220037" w:rsidRDefault="00B9344A" w:rsidP="009B0C67">
      <w:pPr>
        <w:spacing w:before="120" w:after="120" w:line="340" w:lineRule="atLeast"/>
        <w:ind w:firstLine="720"/>
        <w:rPr>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r w:rsidR="004731F7" w:rsidRPr="00220037">
        <w:rPr>
          <w:color w:val="000000" w:themeColor="text1"/>
          <w:sz w:val="28"/>
          <w:szCs w:val="28"/>
        </w:rPr>
        <w:t>.</w:t>
      </w:r>
    </w:p>
    <w:p w14:paraId="7965EABA" w14:textId="7706D949" w:rsidR="00FF2E1D" w:rsidRPr="00220037" w:rsidRDefault="00BF61B6" w:rsidP="009B0C67">
      <w:pPr>
        <w:spacing w:before="120" w:after="120" w:line="340" w:lineRule="atLeast"/>
        <w:ind w:firstLine="720"/>
        <w:jc w:val="both"/>
        <w:rPr>
          <w:rFonts w:eastAsiaTheme="minorHAnsi"/>
          <w:color w:val="000000" w:themeColor="text1"/>
          <w:sz w:val="28"/>
          <w:szCs w:val="28"/>
          <w14:ligatures w14:val="standardContextual"/>
        </w:rPr>
      </w:pPr>
      <w:r w:rsidRPr="00220037">
        <w:rPr>
          <w:color w:val="000000" w:themeColor="text1"/>
          <w:sz w:val="28"/>
          <w:szCs w:val="28"/>
        </w:rPr>
        <w:t>39</w:t>
      </w:r>
      <w:r w:rsidR="00FF2E1D" w:rsidRPr="00220037">
        <w:rPr>
          <w:color w:val="000000" w:themeColor="text1"/>
          <w:sz w:val="28"/>
          <w:szCs w:val="28"/>
          <w:lang w:val="cs-CZ"/>
        </w:rPr>
        <w:t>. Về công tác thẩm duyệt, nghiệm thu về PCCC:“các nội dung liên quan đến kết cấu, thoát nạn, ngăn cháy và các hệ thống khác có liên quan (không phải hệ thống PCCC): Quy định rõ trách nhiệm của chủ đầu tư, đơn vị tư vấn phải thực hiện. Bộ Xây dựng, Bộ Công Thương, Bộ Giao thông vận tải chịu trách nhiệm thẩm định đối với các nội dung liên quan đến chuyên ngành từng bộ”, Cần bổ sung nội dung đánh giá các khó khăn, thuận lợi khi có sự điều chỉnh chức năng, nhiệm vụ của các bộ, ngành và việc thực thi quy định này vì trước đây các nội dung này đều do Bộ Công an thẩm duyệt (Bộ Xây dựng).</w:t>
      </w:r>
    </w:p>
    <w:p w14:paraId="432A2D4E" w14:textId="074ADF3C" w:rsidR="00B9344A" w:rsidRPr="00220037" w:rsidRDefault="00FF2E1D" w:rsidP="009B0C67">
      <w:pPr>
        <w:spacing w:before="120" w:after="120" w:line="340" w:lineRule="atLeast"/>
        <w:ind w:firstLine="720"/>
        <w:jc w:val="both"/>
        <w:rPr>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r w:rsidR="004731F7" w:rsidRPr="00220037">
        <w:rPr>
          <w:color w:val="000000" w:themeColor="text1"/>
          <w:sz w:val="28"/>
          <w:szCs w:val="28"/>
        </w:rPr>
        <w:t>.</w:t>
      </w:r>
    </w:p>
    <w:p w14:paraId="2A410A11" w14:textId="4026E790" w:rsidR="00FF2E1D" w:rsidRPr="00220037" w:rsidRDefault="00BF61B6" w:rsidP="009B0C67">
      <w:pPr>
        <w:spacing w:before="120" w:after="120" w:line="340" w:lineRule="atLeast"/>
        <w:ind w:firstLine="720"/>
        <w:jc w:val="both"/>
        <w:rPr>
          <w:b/>
          <w:bCs/>
          <w:color w:val="000000" w:themeColor="text1"/>
          <w:sz w:val="28"/>
          <w:szCs w:val="28"/>
        </w:rPr>
      </w:pPr>
      <w:r w:rsidRPr="00220037">
        <w:rPr>
          <w:color w:val="000000" w:themeColor="text1"/>
          <w:sz w:val="28"/>
          <w:szCs w:val="28"/>
          <w:lang w:val="cs-CZ"/>
        </w:rPr>
        <w:t>40</w:t>
      </w:r>
      <w:r w:rsidR="00FF2E1D" w:rsidRPr="00220037">
        <w:rPr>
          <w:color w:val="000000" w:themeColor="text1"/>
          <w:sz w:val="28"/>
          <w:szCs w:val="28"/>
          <w:lang w:val="cs-CZ"/>
        </w:rPr>
        <w:t>. Về yêu cầu phòng cháy đối với nhà ở và khu dân cư: “bổ sung quy định nhà ở hộ gia đình cần phải có phương án thoát nạn khi xảy ra cháy. Các nhà ở kết hợp sản xuất kinh doanh ngoài các yêu cầu của nhà ở hộ gia đình phải có giải pháp ngăn cháy giữa khu vực sinh hoạt và khu vực kinh doanh, có lối thoát nạn khẩn cấp thứ hai” – Cần rà soát thật kỹ lưỡng, cân nhắc, xem xét lại vì phát sinh kinh phí thực hiện (chi phí thiết kế, thẩm định, thi công, nghiệm thu lối thoát nạn) do các hộ gia đình, nhà dân chi trả để thực hiện quy định này. Kiến nghị không đưa nội dung quy định này vào Luật PCCC&amp;CNCH (Bộ Xây dựng).</w:t>
      </w:r>
    </w:p>
    <w:p w14:paraId="108D4972" w14:textId="39AA77F3" w:rsidR="00FF2E1D" w:rsidRPr="00220037" w:rsidRDefault="00FF2E1D" w:rsidP="009B0C67">
      <w:pPr>
        <w:spacing w:before="120" w:after="120" w:line="340" w:lineRule="atLeast"/>
        <w:ind w:firstLine="720"/>
        <w:jc w:val="both"/>
        <w:rPr>
          <w:rFonts w:eastAsiaTheme="minorHAnsi"/>
          <w:color w:val="000000" w:themeColor="text1"/>
          <w:sz w:val="28"/>
          <w:szCs w:val="28"/>
          <w14:ligatures w14:val="standardContextual"/>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xml:space="preserve">, </w:t>
      </w:r>
      <w:r w:rsidRPr="00220037">
        <w:rPr>
          <w:color w:val="000000" w:themeColor="text1"/>
          <w:sz w:val="28"/>
          <w:szCs w:val="28"/>
        </w:rPr>
        <w:t>chỉnh lý trong dự thảo báo cáo và đề cương chi tiết Luật PCCC và CNCH.</w:t>
      </w:r>
    </w:p>
    <w:p w14:paraId="5E4269E3" w14:textId="3340C045" w:rsidR="00FF2E1D" w:rsidRPr="00220037" w:rsidRDefault="00BF61B6" w:rsidP="009B0C67">
      <w:pPr>
        <w:spacing w:before="120" w:after="120" w:line="340" w:lineRule="atLeast"/>
        <w:ind w:firstLine="720"/>
        <w:jc w:val="both"/>
        <w:rPr>
          <w:color w:val="000000" w:themeColor="text1"/>
          <w:spacing w:val="-4"/>
          <w:sz w:val="28"/>
          <w:szCs w:val="28"/>
        </w:rPr>
      </w:pPr>
      <w:r w:rsidRPr="00220037">
        <w:rPr>
          <w:color w:val="000000" w:themeColor="text1"/>
          <w:spacing w:val="-4"/>
          <w:sz w:val="28"/>
          <w:szCs w:val="28"/>
        </w:rPr>
        <w:t>41</w:t>
      </w:r>
      <w:r w:rsidR="00476054" w:rsidRPr="00220037">
        <w:rPr>
          <w:color w:val="000000" w:themeColor="text1"/>
          <w:spacing w:val="-4"/>
          <w:sz w:val="28"/>
          <w:szCs w:val="28"/>
        </w:rPr>
        <w:t>. Bổ sung cụm từ “trong đó, phải xem xét các yêu cầu về PCCC theo quy định” sau cụm từ “chuyên ngành từng bộ” tại dấu cộng đầu tiên của khổ thứ 3 mục II.2 phần III (Hà Nội)</w:t>
      </w:r>
      <w:r w:rsidR="00A46ACB" w:rsidRPr="00220037">
        <w:rPr>
          <w:color w:val="000000" w:themeColor="text1"/>
          <w:spacing w:val="-4"/>
          <w:sz w:val="28"/>
          <w:szCs w:val="28"/>
        </w:rPr>
        <w:t>.</w:t>
      </w:r>
    </w:p>
    <w:p w14:paraId="5CA16FA4" w14:textId="46C35630" w:rsidR="00476054" w:rsidRPr="00220037" w:rsidRDefault="00476054" w:rsidP="009B0C67">
      <w:pPr>
        <w:spacing w:before="120" w:after="120" w:line="340" w:lineRule="atLeast"/>
        <w:ind w:firstLine="720"/>
        <w:jc w:val="both"/>
        <w:rPr>
          <w:b/>
          <w:bCs/>
          <w:color w:val="000000" w:themeColor="text1"/>
          <w:sz w:val="28"/>
          <w:szCs w:val="28"/>
        </w:rPr>
      </w:pPr>
      <w:r w:rsidRPr="00220037">
        <w:rPr>
          <w:color w:val="000000" w:themeColor="text1"/>
          <w:sz w:val="28"/>
          <w:szCs w:val="28"/>
        </w:rPr>
        <w:t>- Tiếp thu/giải trình của Bộ Công an: Đề nghị giữ nguyên theo dự thảo. Nội dung tại dự thảo đã thể hiện rõ nội dung thực hiện của từng Bộ là các nội dung liên quan đến kết cấu, thoát nạn, ngăn cháy và các hệ thống khác có liên quan (không phải hệ thống PCCC).</w:t>
      </w:r>
    </w:p>
    <w:p w14:paraId="40239FB7" w14:textId="32F2B613" w:rsidR="00476054" w:rsidRPr="00220037" w:rsidRDefault="00BF61B6" w:rsidP="009B0C67">
      <w:pPr>
        <w:spacing w:before="120" w:after="120" w:line="340" w:lineRule="atLeast"/>
        <w:ind w:firstLine="720"/>
        <w:jc w:val="both"/>
        <w:rPr>
          <w:color w:val="000000" w:themeColor="text1"/>
          <w:spacing w:val="-4"/>
          <w:sz w:val="28"/>
          <w:szCs w:val="28"/>
        </w:rPr>
      </w:pPr>
      <w:r w:rsidRPr="00220037">
        <w:rPr>
          <w:color w:val="000000" w:themeColor="text1"/>
          <w:spacing w:val="-4"/>
          <w:sz w:val="28"/>
          <w:szCs w:val="28"/>
        </w:rPr>
        <w:t>42</w:t>
      </w:r>
      <w:r w:rsidR="00476054" w:rsidRPr="00220037">
        <w:rPr>
          <w:color w:val="000000" w:themeColor="text1"/>
          <w:spacing w:val="-4"/>
          <w:sz w:val="28"/>
          <w:szCs w:val="28"/>
        </w:rPr>
        <w:t>. Đề nghị không thực hiện nội dung “bổ sung quy định về thẩm tra đối với thiết kế PCCC trong đó hồ sơ thiết kế phải được thẩm tra thiết kế về nội dung an toàn PCCC trước khi cơ quan Cảnh sát PCCC cấp văn bản thẩm định” vì nội dung thẩm tra hồ sơ, bản vẽ đã được quy định tại Điều 71 Luật Xây dựng 2020 số 62/2020/QH14 sữa đổi, bổ sung một số điều của Luật Xây dựng năm 2014 (Hà Tĩnh).</w:t>
      </w:r>
    </w:p>
    <w:p w14:paraId="0684878E" w14:textId="626399B0" w:rsidR="00476054" w:rsidRPr="00220037" w:rsidRDefault="00476054" w:rsidP="009B0C67">
      <w:pPr>
        <w:spacing w:before="120" w:after="120" w:line="340" w:lineRule="atLeast"/>
        <w:ind w:firstLine="720"/>
        <w:jc w:val="both"/>
        <w:rPr>
          <w:color w:val="000000" w:themeColor="text1"/>
          <w:sz w:val="28"/>
          <w:szCs w:val="28"/>
        </w:rPr>
      </w:pPr>
      <w:r w:rsidRPr="00220037">
        <w:rPr>
          <w:color w:val="000000" w:themeColor="text1"/>
          <w:sz w:val="28"/>
          <w:szCs w:val="28"/>
        </w:rPr>
        <w:lastRenderedPageBreak/>
        <w:t>- Tiếp thu/giải trình của Bộ Công an: Đề nghị giữ nguyên theo dự thảo, thẩm tra về hệ thống PCCC chưa được quy định tại các văn bản quy phạm pháp luật chuyên ngành.</w:t>
      </w:r>
    </w:p>
    <w:p w14:paraId="1D66D1E4" w14:textId="4F7D7B9B" w:rsidR="00476054"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43</w:t>
      </w:r>
      <w:r w:rsidR="00476054" w:rsidRPr="00220037">
        <w:rPr>
          <w:color w:val="000000" w:themeColor="text1"/>
          <w:sz w:val="28"/>
          <w:szCs w:val="28"/>
        </w:rPr>
        <w:t>. Đề nghị chỉnh sửa nội dung “Đối với đồ án quy hoạch thực hiện quy định rõ hơn, chi tiết các phương án thiết kế, yêu cầu về PCCC (quy định đội PCCC chuyên ngành, đội Cảnh sát PCCC, giao thông, nguồn nước)” chỉnh sửa lại “Đối với đồ án quy hoạch thực hiện theo Luật quy hoạch và Thông tư số 04/2022/TT-BXD của Bộ Xây dựng, Văn bản thẩm duyệt PCCC yêu cầu quy định đội PCCC chuyên ngành, đội cảnh sát PCCC” (Hà Tĩnh).</w:t>
      </w:r>
    </w:p>
    <w:p w14:paraId="2DBC311F" w14:textId="4B0A3B79" w:rsidR="00476054" w:rsidRPr="00220037" w:rsidRDefault="00476054" w:rsidP="009B0C67">
      <w:pPr>
        <w:spacing w:before="120" w:after="120" w:line="340" w:lineRule="atLeast"/>
        <w:ind w:firstLine="720"/>
        <w:rPr>
          <w:rFonts w:eastAsiaTheme="minorHAnsi"/>
          <w:color w:val="000000" w:themeColor="text1"/>
          <w:sz w:val="28"/>
          <w:szCs w:val="28"/>
          <w14:ligatures w14:val="standardContextual"/>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r w:rsidR="004731F7" w:rsidRPr="00220037">
        <w:rPr>
          <w:color w:val="000000" w:themeColor="text1"/>
          <w:sz w:val="28"/>
          <w:szCs w:val="28"/>
        </w:rPr>
        <w:t>.</w:t>
      </w:r>
    </w:p>
    <w:p w14:paraId="5D9E7B0F" w14:textId="2435E07B" w:rsidR="00476054"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44</w:t>
      </w:r>
      <w:r w:rsidR="00476054" w:rsidRPr="00220037">
        <w:rPr>
          <w:color w:val="000000" w:themeColor="text1"/>
          <w:sz w:val="28"/>
          <w:szCs w:val="28"/>
        </w:rPr>
        <w:t xml:space="preserve">. </w:t>
      </w:r>
      <w:r w:rsidR="00476054" w:rsidRPr="00220037">
        <w:rPr>
          <w:color w:val="000000" w:themeColor="text1"/>
          <w:sz w:val="28"/>
          <w:szCs w:val="28"/>
          <w:lang w:val="vi-VN"/>
        </w:rPr>
        <w:t>Cần cân nhắc xem xét kỹ quy định phương án thoát nạn khi xảy ra cháy đối với nhà ở hộ gia đình</w:t>
      </w:r>
      <w:r w:rsidR="00476054" w:rsidRPr="00220037">
        <w:rPr>
          <w:color w:val="000000" w:themeColor="text1"/>
          <w:sz w:val="28"/>
          <w:szCs w:val="28"/>
        </w:rPr>
        <w:t>; v</w:t>
      </w:r>
      <w:r w:rsidR="00476054" w:rsidRPr="00220037">
        <w:rPr>
          <w:color w:val="000000" w:themeColor="text1"/>
          <w:sz w:val="28"/>
          <w:szCs w:val="28"/>
          <w:lang w:val="vi-VN"/>
        </w:rPr>
        <w:t>iệc quy định ngăn cháy giữa khu vực sinh hoạt và khu vực kinh doanh đối với các nhà ở kết hợp sản xuất, kinh doanh khó khả thi trong thực tế.</w:t>
      </w:r>
    </w:p>
    <w:p w14:paraId="74CC8D73" w14:textId="2EA1679B" w:rsidR="00476054" w:rsidRPr="00220037" w:rsidRDefault="00476054" w:rsidP="009B0C67">
      <w:pPr>
        <w:spacing w:before="120" w:after="120" w:line="340" w:lineRule="atLeast"/>
        <w:ind w:firstLine="720"/>
        <w:jc w:val="both"/>
        <w:rPr>
          <w:color w:val="000000" w:themeColor="text1"/>
          <w:sz w:val="28"/>
          <w:szCs w:val="28"/>
        </w:rPr>
      </w:pPr>
      <w:r w:rsidRPr="00220037">
        <w:rPr>
          <w:color w:val="000000" w:themeColor="text1"/>
          <w:sz w:val="28"/>
          <w:szCs w:val="28"/>
        </w:rPr>
        <w:t>- Tiếp thu/giải trình của Bộ Công an: Việc quy định phương án thoát nạn đối với nhà ở hộ gia đình và quy định ngăn cháy giữa khu vực sinh hoạt với khu vực kinh doanh đối với nhà ở kết hợp sản xuất, kinh doanh nhằm bảo đảm tăng cường các giải pháp bảo đảm an toàn PCCC, hạn chế đến mức thấp nhất thiệt hại về người, tài sản khi xảy ra cháy.  Đơn vị soạn thảo sẽ tiếp thu ý kiến của địa phương để nghiên cứu quy định bảo đảm tính khả thi với tình hình thực tế.</w:t>
      </w:r>
    </w:p>
    <w:p w14:paraId="7ABFC4BE" w14:textId="2AE926DE" w:rsidR="00476054" w:rsidRPr="00220037" w:rsidRDefault="00BF61B6" w:rsidP="009B0C67">
      <w:pPr>
        <w:spacing w:before="120" w:after="120" w:line="340" w:lineRule="atLeast"/>
        <w:ind w:firstLine="720"/>
        <w:jc w:val="both"/>
        <w:rPr>
          <w:color w:val="000000" w:themeColor="text1"/>
          <w:sz w:val="28"/>
          <w:szCs w:val="28"/>
        </w:rPr>
      </w:pPr>
      <w:r w:rsidRPr="00220037">
        <w:rPr>
          <w:rFonts w:eastAsiaTheme="minorHAnsi"/>
          <w:color w:val="000000" w:themeColor="text1"/>
          <w:sz w:val="28"/>
          <w:szCs w:val="28"/>
          <w14:ligatures w14:val="standardContextual"/>
        </w:rPr>
        <w:t>45</w:t>
      </w:r>
      <w:r w:rsidR="00476054" w:rsidRPr="00220037">
        <w:rPr>
          <w:rFonts w:eastAsiaTheme="minorHAnsi"/>
          <w:color w:val="000000" w:themeColor="text1"/>
          <w:sz w:val="28"/>
          <w:szCs w:val="28"/>
          <w14:ligatures w14:val="standardContextual"/>
        </w:rPr>
        <w:t xml:space="preserve">. </w:t>
      </w:r>
      <w:r w:rsidR="00476054" w:rsidRPr="00220037">
        <w:rPr>
          <w:rFonts w:eastAsiaTheme="minorHAnsi"/>
          <w:color w:val="000000" w:themeColor="text1"/>
          <w:sz w:val="28"/>
          <w:szCs w:val="28"/>
          <w:lang w:val="vi-VN"/>
          <w14:ligatures w14:val="standardContextual"/>
        </w:rPr>
        <w:t>Quy định rõ trách nhiệm quản lý an toàn PCCC đối với hệ thống điện sau công tơ tại các cơ sở, nhà dân. Lý do đề xuất: Hiện nay, hầu hết các vụ cháy xảy ra tại nhà dân, cơ sở do sự cố hệ thống, thiết bị điện. Tuy nhiên, chưa có quy định cơ quan, đơn vị nào chịu trách nhiệm kiểm tra điều kiện an toàn PCCC đối với hệ thống điện tại các nhà dân, cơ sở</w:t>
      </w:r>
      <w:r w:rsidR="00476054" w:rsidRPr="00220037">
        <w:rPr>
          <w:rFonts w:eastAsiaTheme="minorHAnsi"/>
          <w:color w:val="000000" w:themeColor="text1"/>
          <w:sz w:val="28"/>
          <w:szCs w:val="28"/>
          <w14:ligatures w14:val="standardContextual"/>
        </w:rPr>
        <w:t xml:space="preserve"> (Hòa Bình).</w:t>
      </w:r>
    </w:p>
    <w:p w14:paraId="509824DF" w14:textId="13DF6F51" w:rsidR="00476054" w:rsidRPr="00220037" w:rsidRDefault="00476054" w:rsidP="009B0C67">
      <w:pPr>
        <w:spacing w:before="120" w:after="120" w:line="340" w:lineRule="atLeast"/>
        <w:ind w:firstLine="720"/>
        <w:jc w:val="both"/>
        <w:rPr>
          <w:color w:val="000000" w:themeColor="text1"/>
          <w:sz w:val="28"/>
          <w:szCs w:val="28"/>
        </w:rPr>
      </w:pPr>
      <w:r w:rsidRPr="00220037">
        <w:rPr>
          <w:color w:val="000000" w:themeColor="text1"/>
          <w:sz w:val="28"/>
          <w:szCs w:val="28"/>
        </w:rPr>
        <w:t>- Tiếp thu/giải trình của Bộ Công an: Tiếp thu, nghiên cứu chỉnh lý trong dự thảo báo cáo đề cương chi tiết luật PCCC và CNCH</w:t>
      </w:r>
      <w:r w:rsidR="00FB024E" w:rsidRPr="00220037">
        <w:rPr>
          <w:color w:val="000000" w:themeColor="text1"/>
          <w:sz w:val="28"/>
          <w:szCs w:val="28"/>
        </w:rPr>
        <w:t>.</w:t>
      </w:r>
    </w:p>
    <w:p w14:paraId="068AC6DE" w14:textId="586D96C0" w:rsidR="00FB024E" w:rsidRPr="00220037" w:rsidRDefault="00BF61B6" w:rsidP="009B0C67">
      <w:pPr>
        <w:spacing w:before="120" w:after="120" w:line="340" w:lineRule="atLeast"/>
        <w:ind w:firstLine="720"/>
        <w:jc w:val="both"/>
        <w:rPr>
          <w:rFonts w:eastAsiaTheme="minorHAnsi"/>
          <w:color w:val="000000" w:themeColor="text1"/>
          <w:sz w:val="28"/>
          <w:szCs w:val="28"/>
          <w14:ligatures w14:val="standardContextual"/>
        </w:rPr>
      </w:pPr>
      <w:r w:rsidRPr="00220037">
        <w:rPr>
          <w:rFonts w:eastAsiaTheme="minorHAnsi"/>
          <w:color w:val="000000" w:themeColor="text1"/>
          <w:sz w:val="28"/>
          <w:szCs w:val="28"/>
          <w14:ligatures w14:val="standardContextual"/>
        </w:rPr>
        <w:t>46</w:t>
      </w:r>
      <w:r w:rsidR="00FB024E" w:rsidRPr="00220037">
        <w:rPr>
          <w:rFonts w:eastAsiaTheme="minorHAnsi"/>
          <w:color w:val="000000" w:themeColor="text1"/>
          <w:sz w:val="28"/>
          <w:szCs w:val="28"/>
          <w14:ligatures w14:val="standardContextual"/>
        </w:rPr>
        <w:t xml:space="preserve">. </w:t>
      </w:r>
      <w:r w:rsidR="00FB024E" w:rsidRPr="00220037">
        <w:rPr>
          <w:rFonts w:eastAsiaTheme="minorHAnsi"/>
          <w:color w:val="000000" w:themeColor="text1"/>
          <w:sz w:val="28"/>
          <w:szCs w:val="28"/>
          <w:lang w:val="vi-VN"/>
          <w14:ligatures w14:val="standardContextual"/>
        </w:rPr>
        <w:t>Nghiên cứu, thống nhất mô hình tổ chức, hoạt động của lực lượng dân phòng và các lực lượng khác có nhiệm vụ đảm bảo an ninh, trật tự tại địa bàn dân</w:t>
      </w:r>
      <w:r w:rsidR="00FB024E" w:rsidRPr="00220037">
        <w:rPr>
          <w:rFonts w:eastAsiaTheme="minorHAnsi"/>
          <w:color w:val="000000" w:themeColor="text1"/>
          <w:sz w:val="28"/>
          <w:szCs w:val="28"/>
          <w14:ligatures w14:val="standardContextual"/>
        </w:rPr>
        <w:t xml:space="preserve"> </w:t>
      </w:r>
      <w:r w:rsidR="00FB024E" w:rsidRPr="00220037">
        <w:rPr>
          <w:rFonts w:eastAsiaTheme="minorHAnsi"/>
          <w:color w:val="000000" w:themeColor="text1"/>
          <w:sz w:val="28"/>
          <w:szCs w:val="28"/>
          <w:lang w:val="vi-VN"/>
          <w14:ligatures w14:val="standardContextual"/>
        </w:rPr>
        <w:t>cư (Ban bảo vệ dân phố, đội trật tự đô thị, tổ dân quân tự vệ...phù hợp với dự án</w:t>
      </w:r>
      <w:r w:rsidR="00FB024E" w:rsidRPr="00220037">
        <w:rPr>
          <w:rFonts w:eastAsiaTheme="minorHAnsi"/>
          <w:color w:val="000000" w:themeColor="text1"/>
          <w:sz w:val="28"/>
          <w:szCs w:val="28"/>
          <w14:ligatures w14:val="standardContextual"/>
        </w:rPr>
        <w:t xml:space="preserve"> </w:t>
      </w:r>
      <w:r w:rsidR="00FB024E" w:rsidRPr="00220037">
        <w:rPr>
          <w:rFonts w:eastAsiaTheme="minorHAnsi"/>
          <w:color w:val="000000" w:themeColor="text1"/>
          <w:sz w:val="28"/>
          <w:szCs w:val="28"/>
          <w:lang w:val="vi-VN"/>
          <w14:ligatures w14:val="standardContextual"/>
        </w:rPr>
        <w:t>Luật Lực lượng tham gia bảo vệ an ninh, trật tự ờ cơ sở cũng đang được Bộ Công an xây dựng. Lý do đề xuất: Đ</w:t>
      </w:r>
      <w:r w:rsidR="00FB024E" w:rsidRPr="00220037">
        <w:rPr>
          <w:rFonts w:eastAsiaTheme="minorHAnsi"/>
          <w:color w:val="000000" w:themeColor="text1"/>
          <w:sz w:val="28"/>
          <w:szCs w:val="28"/>
          <w14:ligatures w14:val="standardContextual"/>
        </w:rPr>
        <w:t>ể</w:t>
      </w:r>
      <w:r w:rsidR="00FB024E" w:rsidRPr="00220037">
        <w:rPr>
          <w:rFonts w:eastAsiaTheme="minorHAnsi"/>
          <w:color w:val="000000" w:themeColor="text1"/>
          <w:sz w:val="28"/>
          <w:szCs w:val="28"/>
          <w:lang w:val="vi-VN"/>
          <w14:ligatures w14:val="standardContextual"/>
        </w:rPr>
        <w:t xml:space="preserve"> sắp xếp, bố trí các lực lượng tham gia bảo vệ an ninh, trật tự tại địa bàn cơ sở theo hướng tinh gọn; nâng cao hơn nữa năng lực, hiệu quả hoạt động của các lực lượng này tại cơ sở</w:t>
      </w:r>
      <w:r w:rsidR="00FB024E" w:rsidRPr="00220037">
        <w:rPr>
          <w:rFonts w:eastAsiaTheme="minorHAnsi"/>
          <w:color w:val="000000" w:themeColor="text1"/>
          <w:sz w:val="28"/>
          <w:szCs w:val="28"/>
          <w14:ligatures w14:val="standardContextual"/>
        </w:rPr>
        <w:t xml:space="preserve"> (Hòa Bình).</w:t>
      </w:r>
    </w:p>
    <w:p w14:paraId="1388BD4A" w14:textId="27136607" w:rsidR="00FB024E" w:rsidRPr="00220037" w:rsidRDefault="00FB024E" w:rsidP="009B0C67">
      <w:pPr>
        <w:spacing w:before="120" w:after="120" w:line="340" w:lineRule="atLeast"/>
        <w:ind w:firstLine="720"/>
        <w:jc w:val="both"/>
        <w:rPr>
          <w:color w:val="000000" w:themeColor="text1"/>
          <w:sz w:val="28"/>
          <w:szCs w:val="28"/>
        </w:rPr>
      </w:pPr>
      <w:r w:rsidRPr="00220037">
        <w:rPr>
          <w:color w:val="000000" w:themeColor="text1"/>
          <w:sz w:val="28"/>
          <w:szCs w:val="28"/>
        </w:rPr>
        <w:t>- Tiếp thu/giải trình của Bộ Công an: Tiếp thu, nghiên cứu chỉnh lý trong dự thảo báo cáo đề phủ hợp với các Luật khác.</w:t>
      </w:r>
    </w:p>
    <w:p w14:paraId="35042588" w14:textId="6DF9D607" w:rsidR="00FB024E" w:rsidRPr="00220037" w:rsidRDefault="00BF61B6" w:rsidP="009B0C67">
      <w:pPr>
        <w:spacing w:before="120" w:after="120" w:line="340" w:lineRule="atLeast"/>
        <w:ind w:firstLine="720"/>
        <w:jc w:val="both"/>
        <w:rPr>
          <w:color w:val="000000" w:themeColor="text1"/>
          <w:spacing w:val="-6"/>
          <w:sz w:val="28"/>
          <w:szCs w:val="28"/>
        </w:rPr>
      </w:pPr>
      <w:r w:rsidRPr="00220037">
        <w:rPr>
          <w:color w:val="000000" w:themeColor="text1"/>
          <w:spacing w:val="-6"/>
          <w:sz w:val="28"/>
          <w:szCs w:val="28"/>
        </w:rPr>
        <w:t>47</w:t>
      </w:r>
      <w:r w:rsidR="00FB024E" w:rsidRPr="00220037">
        <w:rPr>
          <w:color w:val="000000" w:themeColor="text1"/>
          <w:spacing w:val="-6"/>
          <w:sz w:val="28"/>
          <w:szCs w:val="28"/>
        </w:rPr>
        <w:t xml:space="preserve">. Việc bổ sung nội dung về cứu nạn, cứu hộ trong dự thảo Luật Phòng cháy, chữa cháy sẽ liên quan đến một số quy định về cứu nạn, cứu hộ tại Luật Phòng, chống thiên tai năm 2013, sửa đổi năm 2020. Do đó đề nghị cơ quan soạn thảo cần </w:t>
      </w:r>
      <w:r w:rsidR="00FB024E" w:rsidRPr="00220037">
        <w:rPr>
          <w:color w:val="000000" w:themeColor="text1"/>
          <w:spacing w:val="-6"/>
          <w:sz w:val="28"/>
          <w:szCs w:val="28"/>
        </w:rPr>
        <w:lastRenderedPageBreak/>
        <w:t>xem xét, bổ sung đánh giá tác động việc bổ sung nội dung này trong dự thảo Luật, đặc biệt là ảnh hưởng đến tính thống nhất trong hệ thống pháp luật (Hà Tĩnh).</w:t>
      </w:r>
    </w:p>
    <w:p w14:paraId="71B4FAA6" w14:textId="2168D1B1" w:rsidR="00FB024E" w:rsidRPr="00220037" w:rsidRDefault="00FB024E" w:rsidP="009B0C67">
      <w:pPr>
        <w:spacing w:before="120" w:after="120" w:line="340" w:lineRule="atLeast"/>
        <w:ind w:firstLine="720"/>
        <w:jc w:val="both"/>
        <w:rPr>
          <w:color w:val="000000" w:themeColor="text1"/>
          <w:spacing w:val="-2"/>
          <w:sz w:val="28"/>
          <w:szCs w:val="28"/>
        </w:rPr>
      </w:pPr>
      <w:r w:rsidRPr="00220037">
        <w:rPr>
          <w:color w:val="000000" w:themeColor="text1"/>
          <w:spacing w:val="-2"/>
          <w:sz w:val="28"/>
          <w:szCs w:val="28"/>
        </w:rPr>
        <w:t>- Tiếp thu/giải trình của Bộ Công an:</w:t>
      </w:r>
      <w:r w:rsidR="00433AA7" w:rsidRPr="00220037">
        <w:rPr>
          <w:color w:val="000000" w:themeColor="text1"/>
          <w:spacing w:val="-2"/>
          <w:sz w:val="28"/>
          <w:szCs w:val="28"/>
        </w:rPr>
        <w:t xml:space="preserve"> Lực lượng PCCC và CNCH thực hiện cứu nạn, cứu hộ các vụ sự cố diễn ra hàng ngày, thường xuyên. Trong quá trình xây dựng Luật PCCC và CNCH, Bộ Công an rà soát các quy định về công tác cứu nạn, cứu hộ để phù hợp với thực tế và các quy định tại các văn bản quy phạm pháp luật hiện hành</w:t>
      </w:r>
      <w:r w:rsidR="00354A5A" w:rsidRPr="00220037">
        <w:rPr>
          <w:color w:val="000000" w:themeColor="text1"/>
          <w:spacing w:val="-2"/>
          <w:sz w:val="28"/>
          <w:szCs w:val="28"/>
        </w:rPr>
        <w:t>, trong đó có Luật Phòng, chống thiên tai năm 2013, sửa đổi năm 2020.</w:t>
      </w:r>
    </w:p>
    <w:p w14:paraId="7BEB5D95" w14:textId="50AD777E" w:rsidR="00FB024E" w:rsidRPr="00220037" w:rsidRDefault="00BF61B6" w:rsidP="009B0C67">
      <w:pPr>
        <w:spacing w:before="120" w:after="120" w:line="340" w:lineRule="atLeast"/>
        <w:ind w:firstLine="720"/>
        <w:jc w:val="both"/>
        <w:rPr>
          <w:rFonts w:eastAsiaTheme="minorHAnsi"/>
          <w:color w:val="000000" w:themeColor="text1"/>
          <w:sz w:val="28"/>
          <w:szCs w:val="28"/>
          <w14:ligatures w14:val="standardContextual"/>
        </w:rPr>
      </w:pPr>
      <w:r w:rsidRPr="00220037">
        <w:rPr>
          <w:rFonts w:eastAsiaTheme="minorHAnsi"/>
          <w:color w:val="000000" w:themeColor="text1"/>
          <w:sz w:val="28"/>
          <w:szCs w:val="28"/>
          <w14:ligatures w14:val="standardContextual"/>
        </w:rPr>
        <w:t>48</w:t>
      </w:r>
      <w:r w:rsidR="00FB024E" w:rsidRPr="00220037">
        <w:rPr>
          <w:rFonts w:eastAsiaTheme="minorHAnsi"/>
          <w:color w:val="000000" w:themeColor="text1"/>
          <w:sz w:val="28"/>
          <w:szCs w:val="28"/>
          <w14:ligatures w14:val="standardContextual"/>
        </w:rPr>
        <w:t xml:space="preserve">. </w:t>
      </w:r>
      <w:r w:rsidR="00FB024E" w:rsidRPr="00220037">
        <w:rPr>
          <w:rFonts w:eastAsiaTheme="minorHAnsi"/>
          <w:color w:val="000000" w:themeColor="text1"/>
          <w:sz w:val="28"/>
          <w:szCs w:val="28"/>
          <w:lang w:val="vi-VN"/>
          <w14:ligatures w14:val="standardContextual"/>
        </w:rPr>
        <w:t>Đề nghị xem xét nội dung quy định về chức năng, nhiệm vụ, công tác xây dựng năng lực cho lực lượng PCCC và CNCH đối với các sự cố liên quan tới hóa học, sinh học, phóng xạ và hạt nhân</w:t>
      </w:r>
      <w:r w:rsidR="00FB024E" w:rsidRPr="00220037">
        <w:rPr>
          <w:rFonts w:eastAsiaTheme="minorHAnsi"/>
          <w:color w:val="000000" w:themeColor="text1"/>
          <w:sz w:val="28"/>
          <w:szCs w:val="28"/>
          <w14:ligatures w14:val="standardContextual"/>
        </w:rPr>
        <w:t xml:space="preserve"> (Bộ Khoa học và Công nghệ).</w:t>
      </w:r>
    </w:p>
    <w:p w14:paraId="7BAF59C7" w14:textId="45F81B80" w:rsidR="00FB024E" w:rsidRPr="00220037" w:rsidRDefault="00FB024E" w:rsidP="009B0C67">
      <w:pPr>
        <w:spacing w:before="120" w:after="120" w:line="340" w:lineRule="atLeast"/>
        <w:ind w:firstLine="720"/>
        <w:jc w:val="both"/>
        <w:rPr>
          <w:color w:val="000000" w:themeColor="text1"/>
          <w:sz w:val="28"/>
          <w:szCs w:val="28"/>
        </w:rPr>
      </w:pPr>
      <w:r w:rsidRPr="00220037">
        <w:rPr>
          <w:color w:val="000000" w:themeColor="text1"/>
          <w:sz w:val="28"/>
          <w:szCs w:val="28"/>
        </w:rPr>
        <w:t>- Tiếp thu/giải trình của Bộ Công an: Đề nghị giữ nguyên như dự thảo. Các quy định tại Luật bảo đảm tính áp dụng rộng rãi với các đối tượng điều chỉnh. Việc nâng cao năng lực cho lực lượng PCCC và CNCH sẽ được cụ thể hóa tại các đề án, dự án của Chính phủ, Bộ Công an để bảo đảm khả năng ứng phó với các tình huống cháy, nổ lớn, tai nạn, sự cố có thể xảy ra.</w:t>
      </w:r>
    </w:p>
    <w:p w14:paraId="271000BC" w14:textId="2FF47D86" w:rsidR="00FB024E" w:rsidRPr="00220037" w:rsidRDefault="00BF61B6" w:rsidP="009B0C67">
      <w:pPr>
        <w:spacing w:before="120" w:after="120" w:line="340" w:lineRule="atLeast"/>
        <w:ind w:firstLine="720"/>
        <w:jc w:val="both"/>
        <w:rPr>
          <w:rFonts w:eastAsiaTheme="minorHAnsi"/>
          <w:color w:val="000000" w:themeColor="text1"/>
          <w:sz w:val="28"/>
          <w:szCs w:val="28"/>
          <w14:ligatures w14:val="standardContextual"/>
        </w:rPr>
      </w:pPr>
      <w:r w:rsidRPr="00220037">
        <w:rPr>
          <w:rFonts w:eastAsiaTheme="minorHAnsi"/>
          <w:color w:val="000000" w:themeColor="text1"/>
          <w:sz w:val="28"/>
          <w:szCs w:val="28"/>
          <w14:ligatures w14:val="standardContextual"/>
        </w:rPr>
        <w:t>49</w:t>
      </w:r>
      <w:r w:rsidR="00FB024E" w:rsidRPr="00220037">
        <w:rPr>
          <w:rFonts w:eastAsiaTheme="minorHAnsi"/>
          <w:color w:val="000000" w:themeColor="text1"/>
          <w:sz w:val="28"/>
          <w:szCs w:val="28"/>
          <w14:ligatures w14:val="standardContextual"/>
        </w:rPr>
        <w:t>. Đ</w:t>
      </w:r>
      <w:r w:rsidR="00FB024E" w:rsidRPr="00220037">
        <w:rPr>
          <w:rFonts w:eastAsiaTheme="minorHAnsi"/>
          <w:color w:val="000000" w:themeColor="text1"/>
          <w:sz w:val="28"/>
          <w:szCs w:val="28"/>
          <w:lang w:val="vi-VN"/>
          <w14:ligatures w14:val="standardContextual"/>
        </w:rPr>
        <w:t>ề nghị nghiên cứu bổ sung nội dung quy định thúc đẩy nghiên cứu, ứng dụng khoa học và công nghệ, đặc biệt các công nghệ mới, công nghệ chủ chốt của Cách mạng công nghiệp lần thứ tư để phát triển các công nghệ cũng như phương tiện phục vụ công tác PCCC và CNCH</w:t>
      </w:r>
      <w:r w:rsidR="00FB024E" w:rsidRPr="00220037">
        <w:rPr>
          <w:rFonts w:eastAsiaTheme="minorHAnsi"/>
          <w:color w:val="000000" w:themeColor="text1"/>
          <w:sz w:val="28"/>
          <w:szCs w:val="28"/>
          <w14:ligatures w14:val="standardContextual"/>
        </w:rPr>
        <w:t xml:space="preserve"> (Bộ Khoa học và Công nghệ).</w:t>
      </w:r>
    </w:p>
    <w:p w14:paraId="3D63C4BD" w14:textId="0E5C8DBB" w:rsidR="00FB024E" w:rsidRPr="00220037" w:rsidRDefault="00FB024E" w:rsidP="009B0C67">
      <w:pPr>
        <w:spacing w:before="120" w:after="120" w:line="340" w:lineRule="atLeast"/>
        <w:ind w:firstLine="720"/>
        <w:rPr>
          <w:rFonts w:eastAsiaTheme="minorHAnsi"/>
          <w:color w:val="000000" w:themeColor="text1"/>
          <w:sz w:val="28"/>
          <w:szCs w:val="28"/>
          <w14:ligatures w14:val="standardContextual"/>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r w:rsidR="004731F7" w:rsidRPr="00220037">
        <w:rPr>
          <w:color w:val="000000" w:themeColor="text1"/>
          <w:sz w:val="28"/>
          <w:szCs w:val="28"/>
        </w:rPr>
        <w:t>.</w:t>
      </w:r>
    </w:p>
    <w:p w14:paraId="2F7DA5CD" w14:textId="3101901F" w:rsidR="00FB024E"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50</w:t>
      </w:r>
      <w:r w:rsidR="00FB024E" w:rsidRPr="00220037">
        <w:rPr>
          <w:color w:val="000000" w:themeColor="text1"/>
          <w:sz w:val="28"/>
          <w:szCs w:val="28"/>
        </w:rPr>
        <w:t>.</w:t>
      </w:r>
      <w:r w:rsidR="00A46ACB" w:rsidRPr="00220037">
        <w:rPr>
          <w:color w:val="000000" w:themeColor="text1"/>
          <w:sz w:val="28"/>
          <w:szCs w:val="28"/>
        </w:rPr>
        <w:t xml:space="preserve"> </w:t>
      </w:r>
      <w:r w:rsidR="00FB024E" w:rsidRPr="00220037">
        <w:rPr>
          <w:color w:val="000000" w:themeColor="text1"/>
          <w:sz w:val="28"/>
          <w:szCs w:val="28"/>
        </w:rPr>
        <w:t>Về kinh phí phục vụ hoạt động của lực lượng Cảnh sát PCCC&amp;CNCH: Đề nghị bổ sung nội dung chi cho hoạt động thường xuyên của lực lượng Cảnh sát PCCC&amp;CNCH, lực lượng PCCC cơ sở thuộc cơ quan tổ chức thụ hưởng ngân sách nhà nước (kinh phí phục vụ thực tập phương án chữa cháy, phương án cứu nạn, cứu hộ của cơ quan công an; huấn luyện nghiệp vụ PCCC cho lực lượng PCCC cơ sở…) (Lào Cai).</w:t>
      </w:r>
    </w:p>
    <w:p w14:paraId="3A3E2419" w14:textId="4A6590E2" w:rsidR="00FB024E" w:rsidRPr="00220037" w:rsidRDefault="00FB024E" w:rsidP="009B0C67">
      <w:pPr>
        <w:spacing w:before="120" w:after="120" w:line="340" w:lineRule="atLeast"/>
        <w:ind w:firstLine="720"/>
        <w:jc w:val="both"/>
        <w:rPr>
          <w:color w:val="000000" w:themeColor="text1"/>
          <w:sz w:val="28"/>
          <w:szCs w:val="28"/>
        </w:rPr>
      </w:pPr>
      <w:r w:rsidRPr="00220037">
        <w:rPr>
          <w:color w:val="000000" w:themeColor="text1"/>
          <w:sz w:val="28"/>
          <w:szCs w:val="28"/>
        </w:rPr>
        <w:t>- Tiếp thu/giải trình của Bộ Công an: Đề nghị giữ nguyên theo dự thảo, do tại Điều 54 luật PCCC năm 2001 đã có quy định về nội dung này. Việc đầu tư cho hoạt động phòng cháy, chữa cháy và CNCH thực hiện theo ngân sách nhà nước (quy định tại Luật Ngân sách nhà nước).</w:t>
      </w:r>
    </w:p>
    <w:p w14:paraId="3FE5B446" w14:textId="202B5360" w:rsidR="00FB024E" w:rsidRPr="00220037" w:rsidRDefault="00BF61B6" w:rsidP="009B0C67">
      <w:pPr>
        <w:spacing w:before="120" w:after="120" w:line="340" w:lineRule="atLeast"/>
        <w:ind w:firstLine="720"/>
        <w:jc w:val="both"/>
        <w:rPr>
          <w:color w:val="000000" w:themeColor="text1"/>
          <w:spacing w:val="-4"/>
          <w:sz w:val="28"/>
          <w:szCs w:val="28"/>
        </w:rPr>
      </w:pPr>
      <w:r w:rsidRPr="00220037">
        <w:rPr>
          <w:bCs/>
          <w:color w:val="000000" w:themeColor="text1"/>
          <w:spacing w:val="-4"/>
          <w:sz w:val="28"/>
          <w:szCs w:val="28"/>
        </w:rPr>
        <w:t>51</w:t>
      </w:r>
      <w:r w:rsidR="00FB024E" w:rsidRPr="00220037">
        <w:rPr>
          <w:bCs/>
          <w:color w:val="000000" w:themeColor="text1"/>
          <w:spacing w:val="-4"/>
          <w:sz w:val="28"/>
          <w:szCs w:val="28"/>
        </w:rPr>
        <w:t>. Quy định cụ thể nguồn kinh phí đối với lĩnh vực PCCC và CNCH cấp cho cấp tỉnh, cấp huyện và cấp xã (trên địa bàn tỉnh Sóc Trăng hiện nay đã thành lập 11 Đội Cảnh sát PCCC và CNCH thuộc Công an cấp huyện, nhưng nguồn kinh phí để triển khai thực hiện các mặt công tác PCCC và CNCH còn rất hạn chế) (Sóc Trăng).</w:t>
      </w:r>
    </w:p>
    <w:p w14:paraId="76FF14A2" w14:textId="4D05CADB" w:rsidR="00FB024E" w:rsidRPr="00220037" w:rsidRDefault="00FB024E" w:rsidP="009B0C67">
      <w:pPr>
        <w:spacing w:before="120" w:after="120" w:line="340" w:lineRule="atLeast"/>
        <w:ind w:firstLine="720"/>
        <w:jc w:val="both"/>
        <w:rPr>
          <w:color w:val="000000" w:themeColor="text1"/>
          <w:sz w:val="28"/>
          <w:szCs w:val="28"/>
        </w:rPr>
      </w:pPr>
      <w:r w:rsidRPr="00220037">
        <w:rPr>
          <w:color w:val="000000" w:themeColor="text1"/>
          <w:sz w:val="28"/>
          <w:szCs w:val="28"/>
        </w:rPr>
        <w:lastRenderedPageBreak/>
        <w:t>- Tiếp thu/giải trình của Bộ Công an: Việc đầu tư cho hoạt động phòng cháy, chữa cháy và CNCH thực hiện theo ngân sách nhà nước (quy định tại Điều 55 Luật PCCC năm 2001 và luật Ngân sách nhà nước).</w:t>
      </w:r>
    </w:p>
    <w:p w14:paraId="3B074E18" w14:textId="677742F6" w:rsidR="00FB024E" w:rsidRPr="00220037" w:rsidRDefault="00BF61B6" w:rsidP="009B0C67">
      <w:pPr>
        <w:spacing w:before="120" w:after="120" w:line="340" w:lineRule="atLeast"/>
        <w:ind w:firstLine="720"/>
        <w:jc w:val="both"/>
        <w:rPr>
          <w:color w:val="000000" w:themeColor="text1"/>
          <w:sz w:val="28"/>
          <w:szCs w:val="28"/>
        </w:rPr>
      </w:pPr>
      <w:r w:rsidRPr="00220037">
        <w:rPr>
          <w:bCs/>
          <w:color w:val="000000" w:themeColor="text1"/>
          <w:spacing w:val="-2"/>
          <w:sz w:val="28"/>
          <w:szCs w:val="28"/>
        </w:rPr>
        <w:t>52</w:t>
      </w:r>
      <w:r w:rsidR="00FB024E" w:rsidRPr="00220037">
        <w:rPr>
          <w:bCs/>
          <w:color w:val="000000" w:themeColor="text1"/>
          <w:spacing w:val="-2"/>
          <w:sz w:val="28"/>
          <w:szCs w:val="28"/>
        </w:rPr>
        <w:t>. Quy định về việc cấp đất, diện tích đất xây dựng trụ sở Đội Cảnh sát PCCC và CNCH thuộc Công an cấp huyện (hiện nay các Đội này đang được bố trí chung với trụ sở Công an cấp huyện, nên việc bố trí sân, bãi tập luyện và nơi làm việc còn gặp nhiều khó khăn, hạn chế) (Sóc Trăng).</w:t>
      </w:r>
    </w:p>
    <w:p w14:paraId="4ECD3978" w14:textId="3BC33856" w:rsidR="00FB024E" w:rsidRPr="00220037" w:rsidRDefault="00FB024E" w:rsidP="009B0C67">
      <w:pPr>
        <w:spacing w:before="120" w:after="120" w:line="340" w:lineRule="atLeast"/>
        <w:ind w:firstLine="720"/>
        <w:jc w:val="both"/>
        <w:rPr>
          <w:color w:val="000000" w:themeColor="text1"/>
          <w:sz w:val="28"/>
          <w:szCs w:val="28"/>
        </w:rPr>
      </w:pPr>
      <w:r w:rsidRPr="00220037">
        <w:rPr>
          <w:color w:val="000000" w:themeColor="text1"/>
          <w:sz w:val="28"/>
          <w:szCs w:val="28"/>
        </w:rPr>
        <w:t>- Tiếp thu/giải trình của Bộ Công an: Nội dung này quy định tại các văn bản dưới Luật.</w:t>
      </w:r>
    </w:p>
    <w:p w14:paraId="2F5B6461" w14:textId="48102D8E" w:rsidR="00FB024E"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pacing w:val="-4"/>
          <w:sz w:val="28"/>
          <w:szCs w:val="28"/>
        </w:rPr>
        <w:t>53</w:t>
      </w:r>
      <w:r w:rsidR="00561DBD" w:rsidRPr="00220037">
        <w:rPr>
          <w:color w:val="000000" w:themeColor="text1"/>
          <w:spacing w:val="-4"/>
          <w:sz w:val="28"/>
          <w:szCs w:val="28"/>
        </w:rPr>
        <w:t xml:space="preserve">. </w:t>
      </w:r>
      <w:r w:rsidR="00FB024E" w:rsidRPr="00220037">
        <w:rPr>
          <w:color w:val="000000" w:themeColor="text1"/>
          <w:spacing w:val="-4"/>
          <w:sz w:val="28"/>
          <w:szCs w:val="28"/>
        </w:rPr>
        <w:t>Bổ sung cụm từ “làm rõ” vào giữa cụm từ “bổ sung” và cụm từ “trách nhiệm” (Hà Nội)</w:t>
      </w:r>
      <w:r w:rsidR="00FB024E" w:rsidRPr="00220037">
        <w:rPr>
          <w:color w:val="000000" w:themeColor="text1"/>
          <w:sz w:val="28"/>
          <w:szCs w:val="28"/>
        </w:rPr>
        <w:t xml:space="preserve"> </w:t>
      </w:r>
    </w:p>
    <w:p w14:paraId="0BE44254" w14:textId="53D63EED" w:rsidR="00FB024E" w:rsidRPr="00220037" w:rsidRDefault="00561DBD" w:rsidP="009B0C67">
      <w:pPr>
        <w:spacing w:before="120" w:after="120" w:line="340" w:lineRule="atLeast"/>
        <w:ind w:firstLine="720"/>
        <w:jc w:val="both"/>
        <w:rPr>
          <w:color w:val="000000" w:themeColor="text1"/>
          <w:sz w:val="28"/>
          <w:szCs w:val="28"/>
        </w:rPr>
      </w:pPr>
      <w:r w:rsidRPr="00220037">
        <w:rPr>
          <w:color w:val="000000" w:themeColor="text1"/>
          <w:sz w:val="28"/>
          <w:szCs w:val="28"/>
        </w:rPr>
        <w:t>- Tiếp thu/giải trình của Bộ Công an: Tiếp thu, c</w:t>
      </w:r>
      <w:r w:rsidR="00FB024E" w:rsidRPr="00220037">
        <w:rPr>
          <w:color w:val="000000" w:themeColor="text1"/>
          <w:sz w:val="28"/>
          <w:szCs w:val="28"/>
        </w:rPr>
        <w:t>hỉnh lý dự thảo báo cáo, cụ thể: “…Sửa đổi, bổ sung, làm rõ trách nhiệm của các Bộ, cơ quan ngang bộ, cơ quan thuộc Chính phủ…”.</w:t>
      </w:r>
    </w:p>
    <w:p w14:paraId="2C70EDDF" w14:textId="5F197470" w:rsidR="00561DBD" w:rsidRPr="00220037" w:rsidRDefault="00561DBD" w:rsidP="009B0C67">
      <w:pPr>
        <w:snapToGrid w:val="0"/>
        <w:spacing w:before="120" w:after="120" w:line="340" w:lineRule="atLeast"/>
        <w:jc w:val="both"/>
        <w:rPr>
          <w:b/>
          <w:color w:val="000000" w:themeColor="text1"/>
          <w:spacing w:val="-4"/>
          <w:sz w:val="28"/>
          <w:szCs w:val="28"/>
        </w:rPr>
      </w:pPr>
      <w:r w:rsidRPr="00220037">
        <w:rPr>
          <w:b/>
          <w:color w:val="000000" w:themeColor="text1"/>
          <w:spacing w:val="-4"/>
          <w:sz w:val="28"/>
          <w:szCs w:val="28"/>
        </w:rPr>
        <w:tab/>
        <w:t xml:space="preserve">B. </w:t>
      </w:r>
      <w:r w:rsidR="004F0D14" w:rsidRPr="00220037">
        <w:rPr>
          <w:b/>
          <w:color w:val="000000" w:themeColor="text1"/>
          <w:spacing w:val="-4"/>
          <w:sz w:val="28"/>
          <w:szCs w:val="28"/>
        </w:rPr>
        <w:t>ĐỐI VỚI BÁO CÁO ĐÁNH GIÁ TÁC ĐỘNG CỦA CHÍNH SÁCH ĐỀ NGHỊ XÂY DỰNG LUẬT PHÒNG CHÁY, CHỮA CHÁY VÀ CỨU NẠN, CỨU HỘ</w:t>
      </w:r>
    </w:p>
    <w:p w14:paraId="34294150" w14:textId="201974C3" w:rsidR="000A6032" w:rsidRPr="00220037" w:rsidRDefault="00A46ACB" w:rsidP="009B0C67">
      <w:pPr>
        <w:snapToGrid w:val="0"/>
        <w:spacing w:before="120" w:after="120" w:line="340" w:lineRule="atLeast"/>
        <w:ind w:firstLine="720"/>
        <w:jc w:val="both"/>
        <w:rPr>
          <w:color w:val="000000" w:themeColor="text1"/>
          <w:sz w:val="28"/>
          <w:szCs w:val="28"/>
        </w:rPr>
      </w:pPr>
      <w:r w:rsidRPr="00220037">
        <w:rPr>
          <w:color w:val="000000" w:themeColor="text1"/>
          <w:sz w:val="28"/>
          <w:szCs w:val="28"/>
        </w:rPr>
        <w:t xml:space="preserve">1. </w:t>
      </w:r>
      <w:r w:rsidR="00E57AC2" w:rsidRPr="00220037">
        <w:rPr>
          <w:color w:val="000000" w:themeColor="text1"/>
          <w:sz w:val="28"/>
          <w:szCs w:val="28"/>
        </w:rPr>
        <w:t>Để bảo đảm tính thuyết phục hơn về cần thiết ban hành cũng như cung cấp thêm thông tin cho cơ quan có thẩm quyền có cơ sở xem xét, quyết định, đề nghị Bộ Công an nghiên cứu, bổ sung Tờ trình, trong đó nghiên cứu, làm rõ yêu cầu nêu tại mục 3 phần II Kế hoạch (kèm theo Quyết định số 2114/QĐ-TTg ngày 16/12/2021) cũng như những hạn chế, bất cập và nguyên nhân trong quá trình triển khai thi hành Luật Phòng cháy, chữa cháy, nhận diện những yêu cầu mới phát sinh trong thực tiễn, đồng thời xác định các chính sách phù hợp, đề xuất các giải pháp thực hiện hiệu quả, khả thi hơn đối với từng chính sách đề nghị xây dựng Luật</w:t>
      </w:r>
      <w:r w:rsidR="00743579" w:rsidRPr="00220037">
        <w:rPr>
          <w:color w:val="000000" w:themeColor="text1"/>
          <w:sz w:val="28"/>
          <w:szCs w:val="28"/>
        </w:rPr>
        <w:t xml:space="preserve"> (Bộ Tư pháp).</w:t>
      </w:r>
    </w:p>
    <w:p w14:paraId="03554B91" w14:textId="77777777" w:rsidR="00A46ACB" w:rsidRPr="00220037" w:rsidRDefault="00A46ACB" w:rsidP="009B0C67">
      <w:pPr>
        <w:snapToGrid w:val="0"/>
        <w:spacing w:before="120" w:after="120" w:line="340" w:lineRule="atLeast"/>
        <w:ind w:firstLine="720"/>
        <w:jc w:val="both"/>
        <w:rPr>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p>
    <w:p w14:paraId="010A502B" w14:textId="0BA11185" w:rsidR="00743579" w:rsidRPr="00220037" w:rsidRDefault="00A46ACB" w:rsidP="009B0C67">
      <w:pPr>
        <w:snapToGrid w:val="0"/>
        <w:spacing w:before="120" w:after="120" w:line="340" w:lineRule="atLeast"/>
        <w:ind w:firstLine="720"/>
        <w:jc w:val="both"/>
        <w:rPr>
          <w:color w:val="000000" w:themeColor="text1"/>
          <w:sz w:val="28"/>
          <w:szCs w:val="28"/>
        </w:rPr>
      </w:pPr>
      <w:r w:rsidRPr="00220037">
        <w:rPr>
          <w:color w:val="000000" w:themeColor="text1"/>
          <w:sz w:val="28"/>
          <w:szCs w:val="28"/>
        </w:rPr>
        <w:t xml:space="preserve">2. </w:t>
      </w:r>
      <w:r w:rsidR="00743579" w:rsidRPr="00220037">
        <w:rPr>
          <w:color w:val="000000" w:themeColor="text1"/>
          <w:sz w:val="28"/>
          <w:szCs w:val="28"/>
        </w:rPr>
        <w:t>Đề nghị cân nhắc sự cần thiết bổ sung phạm vi điều chỉnh về cứu nạn, cứu hộ tại đề nghị xây dựng Luật. Đồng thời, đề nghị cơ quan chủ trì lập đề nghị rà soát, xác định rõ các sự cố, tai nạn thuộc phạm vi điều chỉnh của dự án Luật cũng như phân định thẩm quyền thực hiện cứu nạn, cứu hộ trong hồ sơ Đề nghị xây dựng Luật để tránh trùng lặp với Luật Phòng thủ dân sự (Bộ Tư pháp).</w:t>
      </w:r>
    </w:p>
    <w:p w14:paraId="61862474" w14:textId="77777777" w:rsidR="00A46ACB" w:rsidRPr="00220037" w:rsidRDefault="00A46ACB" w:rsidP="009B0C67">
      <w:pPr>
        <w:snapToGrid w:val="0"/>
        <w:spacing w:before="120" w:after="120" w:line="340" w:lineRule="atLeast"/>
        <w:ind w:firstLine="720"/>
        <w:jc w:val="both"/>
        <w:rPr>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p>
    <w:p w14:paraId="05DC70C5" w14:textId="3D29C307" w:rsidR="00743579" w:rsidRPr="00220037" w:rsidRDefault="00A46ACB" w:rsidP="009B0C67">
      <w:pPr>
        <w:snapToGrid w:val="0"/>
        <w:spacing w:before="120" w:after="120" w:line="340" w:lineRule="atLeast"/>
        <w:ind w:firstLine="720"/>
        <w:jc w:val="both"/>
        <w:rPr>
          <w:color w:val="000000" w:themeColor="text1"/>
          <w:spacing w:val="-2"/>
          <w:sz w:val="28"/>
          <w:szCs w:val="28"/>
        </w:rPr>
      </w:pPr>
      <w:r w:rsidRPr="00220037">
        <w:rPr>
          <w:color w:val="000000" w:themeColor="text1"/>
          <w:sz w:val="28"/>
          <w:szCs w:val="28"/>
        </w:rPr>
        <w:t xml:space="preserve">3. </w:t>
      </w:r>
      <w:r w:rsidR="00743579" w:rsidRPr="00220037">
        <w:rPr>
          <w:color w:val="000000" w:themeColor="text1"/>
          <w:spacing w:val="-2"/>
          <w:sz w:val="28"/>
          <w:szCs w:val="28"/>
        </w:rPr>
        <w:t xml:space="preserve">Đề nghị cơ quan chủ trì soạn thảo tiến hành rà soát tổng thể hệ thống pháp luật; trường hợp cần thiết có thể xây dựng báo cáo riêng về việc rà soát các văn bản quy phạm pháp luật có quan đến Luật Phòng cháy, chữa cháy và cứu nạn, cứu hộ để bảo đảm các nội dung chính sách đã đề xuất sửa đổi, bổ sung có tính </w:t>
      </w:r>
      <w:r w:rsidR="00743579" w:rsidRPr="00220037">
        <w:rPr>
          <w:color w:val="000000" w:themeColor="text1"/>
          <w:spacing w:val="-2"/>
          <w:sz w:val="28"/>
          <w:szCs w:val="28"/>
        </w:rPr>
        <w:lastRenderedPageBreak/>
        <w:t>thống nhất, đồng bộ với các Luật đã được ban hành/dự kiến sắp được ban hành (Bộ Tư pháp).</w:t>
      </w:r>
    </w:p>
    <w:p w14:paraId="6C106596" w14:textId="0CAB6A24" w:rsidR="00743579" w:rsidRPr="00220037" w:rsidRDefault="00A46ACB" w:rsidP="009B0C67">
      <w:pPr>
        <w:snapToGrid w:val="0"/>
        <w:spacing w:before="120" w:after="120" w:line="340" w:lineRule="atLeast"/>
        <w:ind w:firstLine="720"/>
        <w:jc w:val="both"/>
        <w:rPr>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p>
    <w:p w14:paraId="39270133" w14:textId="062BC7BA" w:rsidR="00D6498D" w:rsidRPr="00220037" w:rsidRDefault="00A46ACB" w:rsidP="009B0C67">
      <w:pPr>
        <w:snapToGrid w:val="0"/>
        <w:spacing w:before="120" w:after="120" w:line="340" w:lineRule="atLeast"/>
        <w:ind w:firstLine="720"/>
        <w:jc w:val="both"/>
        <w:rPr>
          <w:color w:val="000000" w:themeColor="text1"/>
          <w:spacing w:val="-2"/>
          <w:sz w:val="28"/>
          <w:szCs w:val="28"/>
        </w:rPr>
      </w:pPr>
      <w:r w:rsidRPr="00220037">
        <w:rPr>
          <w:color w:val="000000" w:themeColor="text1"/>
          <w:spacing w:val="-2"/>
          <w:sz w:val="28"/>
          <w:szCs w:val="28"/>
        </w:rPr>
        <w:t xml:space="preserve">4. </w:t>
      </w:r>
      <w:r w:rsidR="00743579" w:rsidRPr="00220037">
        <w:rPr>
          <w:color w:val="000000" w:themeColor="text1"/>
          <w:spacing w:val="-2"/>
          <w:sz w:val="28"/>
          <w:szCs w:val="28"/>
        </w:rPr>
        <w:t>Dự kiến tên của dự án Luật là Luật Phòng cháy, chữa cháy và cứu nạn, cứu hộ. Tuy nhiên, qua rà soát, Báo cáo đánh giá tác động chỉ mới tập trung đánh giá về nội dung liên quan đến phòng cháy, chữa hiện cháy mà chưa có đánh giá về cứu nạn, cứu hộ. Do đó, đề nghị cơ quan chủ trì lập đề nghị rà soát, bổ sung</w:t>
      </w:r>
      <w:r w:rsidR="00D6498D" w:rsidRPr="00220037">
        <w:rPr>
          <w:color w:val="000000" w:themeColor="text1"/>
          <w:spacing w:val="-2"/>
          <w:sz w:val="28"/>
          <w:szCs w:val="28"/>
        </w:rPr>
        <w:t xml:space="preserve"> (Bộ Tư pháp).</w:t>
      </w:r>
    </w:p>
    <w:p w14:paraId="26B7DD55" w14:textId="77777777" w:rsidR="00A46ACB" w:rsidRPr="00220037" w:rsidRDefault="00A46ACB" w:rsidP="009B0C67">
      <w:pPr>
        <w:snapToGrid w:val="0"/>
        <w:spacing w:before="120" w:after="120" w:line="340" w:lineRule="atLeast"/>
        <w:ind w:firstLine="720"/>
        <w:jc w:val="both"/>
        <w:rPr>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p>
    <w:p w14:paraId="7B4F208D" w14:textId="5899D86D" w:rsidR="00561DBD" w:rsidRPr="00220037" w:rsidRDefault="00561DBD" w:rsidP="009B0C67">
      <w:pPr>
        <w:snapToGrid w:val="0"/>
        <w:spacing w:before="120" w:after="120" w:line="340" w:lineRule="atLeast"/>
        <w:jc w:val="both"/>
        <w:rPr>
          <w:b/>
          <w:bCs/>
          <w:color w:val="000000" w:themeColor="text1"/>
          <w:sz w:val="28"/>
          <w:szCs w:val="28"/>
        </w:rPr>
      </w:pPr>
      <w:r w:rsidRPr="00220037">
        <w:rPr>
          <w:b/>
          <w:bCs/>
          <w:color w:val="000000" w:themeColor="text1"/>
          <w:sz w:val="28"/>
          <w:szCs w:val="28"/>
        </w:rPr>
        <w:tab/>
      </w:r>
      <w:r w:rsidR="00A46ACB" w:rsidRPr="00220037">
        <w:rPr>
          <w:color w:val="000000" w:themeColor="text1"/>
          <w:sz w:val="28"/>
          <w:szCs w:val="28"/>
        </w:rPr>
        <w:t>5</w:t>
      </w:r>
      <w:r w:rsidRPr="00220037">
        <w:rPr>
          <w:color w:val="000000" w:themeColor="text1"/>
          <w:sz w:val="28"/>
          <w:szCs w:val="28"/>
        </w:rPr>
        <w:t>.</w:t>
      </w:r>
      <w:r w:rsidRPr="00220037">
        <w:rPr>
          <w:b/>
          <w:bCs/>
          <w:color w:val="000000" w:themeColor="text1"/>
          <w:sz w:val="28"/>
          <w:szCs w:val="28"/>
        </w:rPr>
        <w:t xml:space="preserve"> </w:t>
      </w:r>
      <w:r w:rsidRPr="00220037">
        <w:rPr>
          <w:color w:val="000000" w:themeColor="text1"/>
          <w:sz w:val="28"/>
          <w:szCs w:val="28"/>
        </w:rPr>
        <w:t>Điều chỉnh thể thức văn bản phù hợp (Bến Tre; Cần Thơ; Đà Nẵng; Hà Nam; Hà Nội; Lai Châu; Lào Cai; Phú Thọ; Quảng Ngãi; Quảng Trị; Trà Vinh; Tuyên Quang)</w:t>
      </w:r>
      <w:r w:rsidR="000A6032" w:rsidRPr="00220037">
        <w:rPr>
          <w:color w:val="000000" w:themeColor="text1"/>
          <w:sz w:val="28"/>
          <w:szCs w:val="28"/>
        </w:rPr>
        <w:t>.</w:t>
      </w:r>
    </w:p>
    <w:p w14:paraId="2A15C77E" w14:textId="408083C8" w:rsidR="00561DBD" w:rsidRPr="00220037" w:rsidRDefault="00561DBD" w:rsidP="009B0C67">
      <w:pPr>
        <w:spacing w:before="120" w:after="120" w:line="340" w:lineRule="atLeast"/>
        <w:ind w:firstLine="720"/>
        <w:rPr>
          <w:rFonts w:eastAsiaTheme="minorHAnsi"/>
          <w:color w:val="000000" w:themeColor="text1"/>
          <w:sz w:val="28"/>
          <w:szCs w:val="28"/>
          <w14:ligatures w14:val="standardContextual"/>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r w:rsidR="001417F4" w:rsidRPr="00220037">
        <w:rPr>
          <w:color w:val="000000" w:themeColor="text1"/>
          <w:sz w:val="28"/>
          <w:szCs w:val="28"/>
        </w:rPr>
        <w:t>.</w:t>
      </w:r>
    </w:p>
    <w:p w14:paraId="1F9FCD02" w14:textId="2110ADBC" w:rsidR="00561DBD" w:rsidRPr="00220037" w:rsidRDefault="00A46ACB" w:rsidP="009B0C67">
      <w:pPr>
        <w:snapToGrid w:val="0"/>
        <w:spacing w:before="120" w:after="120" w:line="340" w:lineRule="atLeast"/>
        <w:ind w:firstLine="720"/>
        <w:jc w:val="both"/>
        <w:rPr>
          <w:color w:val="000000" w:themeColor="text1"/>
          <w:sz w:val="28"/>
          <w:szCs w:val="28"/>
        </w:rPr>
      </w:pPr>
      <w:r w:rsidRPr="00220037">
        <w:rPr>
          <w:color w:val="000000" w:themeColor="text1"/>
          <w:sz w:val="28"/>
          <w:szCs w:val="28"/>
        </w:rPr>
        <w:t>6</w:t>
      </w:r>
      <w:r w:rsidR="00561DBD" w:rsidRPr="00220037">
        <w:rPr>
          <w:color w:val="000000" w:themeColor="text1"/>
          <w:sz w:val="28"/>
          <w:szCs w:val="28"/>
        </w:rPr>
        <w:t>. Trong dự thảo Báo cáo đánh giá tác động của chính sách mới chỉ nêu vấn đề mà chưa có đánh giá cụ thể nội dung chính sách. Theo đó, đối với mỗi chính sách cần đưa ra 03 phương án để giải quyết vấn đề, trong đó phương án 01 là giữ nguyên theo quy định hiện hành; đồng thời, trong chính sách đánh giá phải có số liệu cụ thể để chứng minh và lập luận cho từng phương án được thuyết phục (Cục Pháp chế và cải cách hành chính, tư pháp - Bộ Công an).</w:t>
      </w:r>
    </w:p>
    <w:p w14:paraId="566285D3" w14:textId="57957F2B" w:rsidR="00561DBD" w:rsidRPr="00220037" w:rsidRDefault="00561DBD" w:rsidP="009B0C67">
      <w:pPr>
        <w:spacing w:before="120" w:after="120" w:line="340" w:lineRule="atLeast"/>
        <w:ind w:firstLine="720"/>
        <w:jc w:val="both"/>
        <w:rPr>
          <w:b/>
          <w:bCs/>
          <w:color w:val="000000" w:themeColor="text1"/>
          <w:sz w:val="28"/>
          <w:szCs w:val="28"/>
        </w:rPr>
      </w:pPr>
      <w:r w:rsidRPr="00220037">
        <w:rPr>
          <w:color w:val="000000" w:themeColor="text1"/>
          <w:sz w:val="28"/>
          <w:szCs w:val="28"/>
        </w:rPr>
        <w:t>- Tiếp thu/giải trình của Bộ Công an: Tiếp thu, chỉnh sửa trong dự thảo báo cáo theo hướng bổ sung thêm phương án để giải quyết vấn đề của chính sách.</w:t>
      </w:r>
    </w:p>
    <w:p w14:paraId="440A6B97" w14:textId="17E5BA80" w:rsidR="00561DBD" w:rsidRPr="00220037" w:rsidRDefault="00A46ACB" w:rsidP="009B0C67">
      <w:pPr>
        <w:snapToGrid w:val="0"/>
        <w:spacing w:before="120" w:after="120" w:line="340" w:lineRule="atLeast"/>
        <w:ind w:firstLine="720"/>
        <w:jc w:val="both"/>
        <w:rPr>
          <w:color w:val="000000" w:themeColor="text1"/>
          <w:sz w:val="28"/>
          <w:szCs w:val="28"/>
        </w:rPr>
      </w:pPr>
      <w:r w:rsidRPr="00220037">
        <w:rPr>
          <w:color w:val="000000" w:themeColor="text1"/>
          <w:sz w:val="28"/>
          <w:szCs w:val="28"/>
        </w:rPr>
        <w:t>7</w:t>
      </w:r>
      <w:r w:rsidR="00561DBD" w:rsidRPr="00220037">
        <w:rPr>
          <w:color w:val="000000" w:themeColor="text1"/>
          <w:sz w:val="28"/>
          <w:szCs w:val="28"/>
        </w:rPr>
        <w:t xml:space="preserve">. Đề nghị bổ sung vào Báo cáo đánh giá tác động của chính sách về công tác cứu nạn, cứu hộ và đánh giá tác động chi tiết; bởi vì, đây là chính sách lớn (mới được bổ sung) trong dự án Luật; bên cạnh đó, bổ sung và đánh giá các chính sách khác thuộc phạm vi điều chỉnh của dự án Luật, gồm: Phòng cháy đối với cơ sở thuộc diện quản lý; công tác chữa cháy; bảo đảm điều kiện cho hoạt động PCCC và CNCH; quản lý nhà nước về PCCC và CNCH (Cục Pháp chế và cải cách hành chính, tư pháp - Bộ Công an). </w:t>
      </w:r>
    </w:p>
    <w:p w14:paraId="71667A31" w14:textId="4B09E381" w:rsidR="00561DBD" w:rsidRPr="00220037" w:rsidRDefault="00561DBD" w:rsidP="009B0C67">
      <w:pPr>
        <w:snapToGrid w:val="0"/>
        <w:spacing w:before="120" w:after="120" w:line="340" w:lineRule="atLeast"/>
        <w:ind w:firstLine="720"/>
        <w:jc w:val="both"/>
        <w:rPr>
          <w:color w:val="000000" w:themeColor="text1"/>
          <w:sz w:val="28"/>
          <w:szCs w:val="28"/>
        </w:rPr>
      </w:pPr>
      <w:r w:rsidRPr="00220037">
        <w:rPr>
          <w:color w:val="000000" w:themeColor="text1"/>
          <w:sz w:val="28"/>
          <w:szCs w:val="28"/>
        </w:rPr>
        <w:t xml:space="preserve">- Tiếp thu/giải trình của Bộ Công an: Tiếp thu, </w:t>
      </w:r>
      <w:r w:rsidR="00D561D7" w:rsidRPr="00220037">
        <w:rPr>
          <w:color w:val="000000" w:themeColor="text1"/>
          <w:sz w:val="28"/>
          <w:szCs w:val="28"/>
        </w:rPr>
        <w:t>b</w:t>
      </w:r>
      <w:r w:rsidRPr="00220037">
        <w:rPr>
          <w:color w:val="000000" w:themeColor="text1"/>
          <w:sz w:val="28"/>
          <w:szCs w:val="28"/>
        </w:rPr>
        <w:t>ổ sung đánh giá tác động của chính sách về công tác cứu nạn, cứu hộ và đánh giá tác động chi tiết trong báo cáo đánh giá tác động.</w:t>
      </w:r>
    </w:p>
    <w:p w14:paraId="689C1F8A" w14:textId="54AA51D2" w:rsidR="00561DBD" w:rsidRPr="00220037" w:rsidRDefault="00BF61B6" w:rsidP="009B0C67">
      <w:pPr>
        <w:snapToGrid w:val="0"/>
        <w:spacing w:before="120" w:after="120" w:line="340" w:lineRule="atLeast"/>
        <w:ind w:firstLine="720"/>
        <w:jc w:val="both"/>
        <w:rPr>
          <w:color w:val="000000" w:themeColor="text1"/>
          <w:sz w:val="28"/>
          <w:szCs w:val="28"/>
        </w:rPr>
      </w:pPr>
      <w:r w:rsidRPr="00220037">
        <w:rPr>
          <w:rFonts w:eastAsiaTheme="minorHAnsi"/>
          <w:color w:val="000000" w:themeColor="text1"/>
          <w:sz w:val="28"/>
          <w:szCs w:val="28"/>
          <w14:ligatures w14:val="standardContextual"/>
        </w:rPr>
        <w:t>8</w:t>
      </w:r>
      <w:r w:rsidR="007879FD" w:rsidRPr="00220037">
        <w:rPr>
          <w:rFonts w:eastAsiaTheme="minorHAnsi"/>
          <w:color w:val="000000" w:themeColor="text1"/>
          <w:sz w:val="28"/>
          <w:szCs w:val="28"/>
          <w14:ligatures w14:val="standardContextual"/>
        </w:rPr>
        <w:t xml:space="preserve">. </w:t>
      </w:r>
      <w:r w:rsidR="007879FD" w:rsidRPr="00220037">
        <w:rPr>
          <w:rFonts w:eastAsiaTheme="minorHAnsi"/>
          <w:color w:val="000000" w:themeColor="text1"/>
          <w:sz w:val="28"/>
          <w:szCs w:val="28"/>
          <w:lang w:val="vi-VN"/>
          <w14:ligatures w14:val="standardContextual"/>
        </w:rPr>
        <w:t>Đề nghị tiếp tục làm rõ hơn các chủ trương, đường lối của Đảng cần thể chế hóa trong dự án Luật này, rà soát các quy định có liên quan đến cải cách thủ tục hành chính, ứng dụng công nghệ thông tin trong công tác phòng cháy, chữa cháy để đề xuất, bổ sung cho phù hợp</w:t>
      </w:r>
      <w:r w:rsidR="007879FD" w:rsidRPr="00220037">
        <w:rPr>
          <w:rFonts w:eastAsiaTheme="minorHAnsi"/>
          <w:color w:val="000000" w:themeColor="text1"/>
          <w:sz w:val="28"/>
          <w:szCs w:val="28"/>
          <w14:ligatures w14:val="standardContextual"/>
        </w:rPr>
        <w:t xml:space="preserve"> (</w:t>
      </w:r>
      <w:r w:rsidR="007879FD" w:rsidRPr="00220037">
        <w:rPr>
          <w:color w:val="000000" w:themeColor="text1"/>
          <w:sz w:val="28"/>
          <w:szCs w:val="28"/>
        </w:rPr>
        <w:t>Bộ Nội Vụ).</w:t>
      </w:r>
    </w:p>
    <w:p w14:paraId="2D1908D3" w14:textId="21767889" w:rsidR="007879FD" w:rsidRPr="00220037" w:rsidRDefault="000F646B" w:rsidP="009B0C67">
      <w:pPr>
        <w:spacing w:before="120" w:after="120" w:line="340" w:lineRule="atLeast"/>
        <w:ind w:firstLine="720"/>
        <w:jc w:val="both"/>
        <w:rPr>
          <w:b/>
          <w:bCs/>
          <w:color w:val="000000" w:themeColor="text1"/>
          <w:sz w:val="28"/>
          <w:szCs w:val="28"/>
        </w:rPr>
      </w:pPr>
      <w:r w:rsidRPr="00220037">
        <w:rPr>
          <w:color w:val="000000" w:themeColor="text1"/>
          <w:sz w:val="28"/>
          <w:szCs w:val="28"/>
        </w:rPr>
        <w:t xml:space="preserve">- Tiếp thu/giải trình của Bộ Công an: </w:t>
      </w:r>
      <w:r w:rsidR="007879FD" w:rsidRPr="00220037">
        <w:rPr>
          <w:color w:val="000000" w:themeColor="text1"/>
          <w:sz w:val="28"/>
          <w:szCs w:val="28"/>
        </w:rPr>
        <w:t xml:space="preserve">Tiếp thu, tiếp tục rà soát </w:t>
      </w:r>
      <w:r w:rsidR="007879FD" w:rsidRPr="00220037">
        <w:rPr>
          <w:rFonts w:eastAsiaTheme="minorHAnsi"/>
          <w:color w:val="000000" w:themeColor="text1"/>
          <w:sz w:val="28"/>
          <w:szCs w:val="28"/>
          <w:lang w:val="vi-VN"/>
          <w14:ligatures w14:val="standardContextual"/>
        </w:rPr>
        <w:t xml:space="preserve">các chủ trương, đường lối của Đảng cần thể chế hóa trong dự án Luật này, rà soát các </w:t>
      </w:r>
      <w:r w:rsidR="007879FD" w:rsidRPr="00220037">
        <w:rPr>
          <w:rFonts w:eastAsiaTheme="minorHAnsi"/>
          <w:color w:val="000000" w:themeColor="text1"/>
          <w:sz w:val="28"/>
          <w:szCs w:val="28"/>
          <w:lang w:val="vi-VN"/>
          <w14:ligatures w14:val="standardContextual"/>
        </w:rPr>
        <w:lastRenderedPageBreak/>
        <w:t>quy định có liên quan đến cải cách thủ tục hành chính, ứng dụng công nghệ thông tin trong công tác phòng cháy, chữa cháy</w:t>
      </w:r>
      <w:r w:rsidR="007879FD" w:rsidRPr="00220037">
        <w:rPr>
          <w:rFonts w:eastAsiaTheme="minorHAnsi"/>
          <w:color w:val="000000" w:themeColor="text1"/>
          <w:sz w:val="28"/>
          <w:szCs w:val="28"/>
          <w14:ligatures w14:val="standardContextual"/>
        </w:rPr>
        <w:t xml:space="preserve"> để hoàn thiện dự thảo báo cáo trước khi chuyển Bộ Tư pháp thẩm định theo quy định.</w:t>
      </w:r>
    </w:p>
    <w:p w14:paraId="1DD57A84" w14:textId="346B2BD6" w:rsidR="007879FD" w:rsidRPr="00220037" w:rsidRDefault="00BF61B6" w:rsidP="009B0C67">
      <w:pPr>
        <w:snapToGrid w:val="0"/>
        <w:spacing w:before="120" w:after="120" w:line="340" w:lineRule="atLeast"/>
        <w:ind w:firstLine="720"/>
        <w:jc w:val="both"/>
        <w:rPr>
          <w:color w:val="000000" w:themeColor="text1"/>
          <w:sz w:val="28"/>
          <w:szCs w:val="28"/>
        </w:rPr>
      </w:pPr>
      <w:r w:rsidRPr="00220037">
        <w:rPr>
          <w:color w:val="000000" w:themeColor="text1"/>
          <w:sz w:val="28"/>
          <w:szCs w:val="28"/>
          <w:lang w:val="cs-CZ"/>
        </w:rPr>
        <w:t>9</w:t>
      </w:r>
      <w:r w:rsidR="000F646B" w:rsidRPr="00220037">
        <w:rPr>
          <w:color w:val="000000" w:themeColor="text1"/>
          <w:sz w:val="28"/>
          <w:szCs w:val="28"/>
          <w:lang w:val="cs-CZ"/>
        </w:rPr>
        <w:t>. Đề nghị bổ sung nội dung nghiên cứu, rà soát các khó khăn, bất cập trong việc thực hiện thủ tục hành chính</w:t>
      </w:r>
      <w:r w:rsidR="000F646B" w:rsidRPr="00220037">
        <w:rPr>
          <w:color w:val="000000" w:themeColor="text1"/>
          <w:sz w:val="28"/>
          <w:szCs w:val="28"/>
          <w:lang w:val="pt-BR"/>
        </w:rPr>
        <w:t xml:space="preserve"> liên quan đến PCCC và đề xuất phương án tháo gỡ để cập nhật vào dự thảo Báo cáo đánh giá tác động của chính sách, đề nghị xây dựng Luật PCCC&amp;CNCH theo chỉ đạo của Thủ tướng Chính phủ tại Công điện số 220/CĐ-TTg ngày 05/4/2023 về việc tháo gỡ khó khăn, vướng mắc trong công tác PCCC</w:t>
      </w:r>
      <w:r w:rsidR="000F646B" w:rsidRPr="00220037">
        <w:rPr>
          <w:color w:val="000000" w:themeColor="text1"/>
          <w:sz w:val="28"/>
          <w:szCs w:val="28"/>
        </w:rPr>
        <w:t xml:space="preserve"> (Bộ Xây dựng).</w:t>
      </w:r>
    </w:p>
    <w:p w14:paraId="46D0F189" w14:textId="01DEF113" w:rsidR="000F646B" w:rsidRPr="00220037" w:rsidRDefault="000F646B" w:rsidP="009B0C67">
      <w:pPr>
        <w:snapToGrid w:val="0"/>
        <w:spacing w:before="120" w:after="120" w:line="340" w:lineRule="atLeast"/>
        <w:ind w:firstLine="720"/>
        <w:jc w:val="both"/>
        <w:rPr>
          <w:color w:val="000000" w:themeColor="text1"/>
          <w:sz w:val="28"/>
          <w:szCs w:val="28"/>
        </w:rPr>
      </w:pPr>
      <w:r w:rsidRPr="00220037">
        <w:rPr>
          <w:color w:val="000000" w:themeColor="text1"/>
          <w:sz w:val="28"/>
          <w:szCs w:val="28"/>
        </w:rPr>
        <w:t>- Tiếp thu/giải trình của Bộ Công an: Đề nghị giữ nguyên theo dự thảo. Qua việc triển khai thực hiện Công điện 220/CĐ-TTg, các nội dung bất cập, vướng mắc tập trung tại quy định của Quy chuẩn, tiêu chuẩn.</w:t>
      </w:r>
    </w:p>
    <w:p w14:paraId="1D33D368" w14:textId="0B35F8E2" w:rsidR="000F646B" w:rsidRPr="00220037" w:rsidRDefault="00BF61B6" w:rsidP="009B0C67">
      <w:pPr>
        <w:snapToGrid w:val="0"/>
        <w:spacing w:before="120" w:after="120" w:line="340" w:lineRule="atLeast"/>
        <w:ind w:firstLine="720"/>
        <w:jc w:val="both"/>
        <w:rPr>
          <w:rFonts w:eastAsiaTheme="minorHAnsi"/>
          <w:color w:val="000000" w:themeColor="text1"/>
          <w:sz w:val="28"/>
          <w:szCs w:val="28"/>
          <w14:ligatures w14:val="standardContextual"/>
        </w:rPr>
      </w:pPr>
      <w:r w:rsidRPr="00220037">
        <w:rPr>
          <w:rFonts w:eastAsiaTheme="minorHAnsi"/>
          <w:color w:val="000000" w:themeColor="text1"/>
          <w:sz w:val="28"/>
          <w:szCs w:val="28"/>
          <w14:ligatures w14:val="standardContextual"/>
        </w:rPr>
        <w:t>10</w:t>
      </w:r>
      <w:r w:rsidR="000F646B" w:rsidRPr="00220037">
        <w:rPr>
          <w:rFonts w:eastAsiaTheme="minorHAnsi"/>
          <w:color w:val="000000" w:themeColor="text1"/>
          <w:sz w:val="28"/>
          <w:szCs w:val="28"/>
          <w14:ligatures w14:val="standardContextual"/>
        </w:rPr>
        <w:t xml:space="preserve">. </w:t>
      </w:r>
      <w:r w:rsidR="000F646B" w:rsidRPr="00220037">
        <w:rPr>
          <w:rFonts w:eastAsiaTheme="minorHAnsi"/>
          <w:color w:val="000000" w:themeColor="text1"/>
          <w:sz w:val="28"/>
          <w:szCs w:val="28"/>
          <w:lang w:val="vi-VN"/>
          <w14:ligatures w14:val="standardContextual"/>
        </w:rPr>
        <w:t>Tại trang 5, đề nghị xem xét lại nội dung “(2) Luật PCCC quy định “Tiêu chuẩn quốc gia về phòng cháy và chữa cháy được áp dụng bắt buộc” không phù hợp với Luật Tiêu chuẩn và Quy chuẩn kỹ thuật” do khoản 1 Điều 23 Luật Tiêu chuẩn và Quy chuẩn kỹ thuật năm 2006 quy định “Toàn bộ hoặc một phần tiêu chuẩn cụ thể trở thành bắt buộc áp dụng khi được viện dẫn trong văn bản pháp luật, quy chuẩn kỹ thuật”</w:t>
      </w:r>
      <w:r w:rsidR="000F646B" w:rsidRPr="00220037">
        <w:rPr>
          <w:rFonts w:eastAsiaTheme="minorHAnsi"/>
          <w:color w:val="000000" w:themeColor="text1"/>
          <w:sz w:val="28"/>
          <w:szCs w:val="28"/>
          <w14:ligatures w14:val="standardContextual"/>
        </w:rPr>
        <w:t xml:space="preserve"> (Bộ Khoa học và Công nghệ).</w:t>
      </w:r>
    </w:p>
    <w:p w14:paraId="0647E80F" w14:textId="1977A7CB" w:rsidR="000F646B" w:rsidRPr="00220037" w:rsidRDefault="000F646B" w:rsidP="009B0C67">
      <w:pPr>
        <w:spacing w:before="120" w:after="120" w:line="340" w:lineRule="atLeast"/>
        <w:ind w:firstLine="720"/>
        <w:rPr>
          <w:rFonts w:eastAsiaTheme="minorHAnsi"/>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rPr>
        <w:t>Tiếp thu</w:t>
      </w:r>
      <w:r w:rsidRPr="00220037">
        <w:rPr>
          <w:rFonts w:eastAsiaTheme="minorHAnsi"/>
          <w:color w:val="000000" w:themeColor="text1"/>
          <w:sz w:val="28"/>
          <w:szCs w:val="28"/>
        </w:rPr>
        <w:t>, c</w:t>
      </w:r>
      <w:r w:rsidRPr="00220037">
        <w:rPr>
          <w:color w:val="000000" w:themeColor="text1"/>
          <w:sz w:val="28"/>
          <w:szCs w:val="28"/>
        </w:rPr>
        <w:t>hỉnh lý trong dự thảo</w:t>
      </w:r>
      <w:r w:rsidR="001417F4" w:rsidRPr="00220037">
        <w:rPr>
          <w:color w:val="000000" w:themeColor="text1"/>
          <w:sz w:val="28"/>
          <w:szCs w:val="28"/>
        </w:rPr>
        <w:t>.</w:t>
      </w:r>
    </w:p>
    <w:p w14:paraId="4A49859D" w14:textId="6BB36F14" w:rsidR="000F646B"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11</w:t>
      </w:r>
      <w:r w:rsidR="000F646B" w:rsidRPr="00220037">
        <w:rPr>
          <w:color w:val="000000" w:themeColor="text1"/>
          <w:sz w:val="28"/>
          <w:szCs w:val="28"/>
        </w:rPr>
        <w:t xml:space="preserve">. </w:t>
      </w:r>
      <w:r w:rsidR="000F646B" w:rsidRPr="00220037">
        <w:rPr>
          <w:color w:val="000000" w:themeColor="text1"/>
          <w:sz w:val="28"/>
          <w:szCs w:val="28"/>
          <w:lang w:val="vi-VN"/>
        </w:rPr>
        <w:t>Đề nghị sửa đổi</w:t>
      </w:r>
      <w:r w:rsidR="000F646B" w:rsidRPr="00220037">
        <w:rPr>
          <w:color w:val="000000" w:themeColor="text1"/>
          <w:sz w:val="28"/>
          <w:szCs w:val="28"/>
        </w:rPr>
        <w:t xml:space="preserve"> cụm từ: “Phòng ngừa CNCH” </w:t>
      </w:r>
      <w:r w:rsidR="000F646B" w:rsidRPr="00220037">
        <w:rPr>
          <w:color w:val="000000" w:themeColor="text1"/>
          <w:sz w:val="28"/>
          <w:szCs w:val="28"/>
          <w:lang w:val="vi-VN"/>
        </w:rPr>
        <w:t>thành</w:t>
      </w:r>
      <w:r w:rsidR="000F646B" w:rsidRPr="00220037">
        <w:rPr>
          <w:color w:val="000000" w:themeColor="text1"/>
          <w:sz w:val="28"/>
          <w:szCs w:val="28"/>
        </w:rPr>
        <w:t xml:space="preserve"> “Phòng ngừa sự cố</w:t>
      </w:r>
      <w:r w:rsidR="000F646B" w:rsidRPr="00220037">
        <w:rPr>
          <w:color w:val="000000" w:themeColor="text1"/>
          <w:sz w:val="28"/>
          <w:szCs w:val="28"/>
          <w:lang w:val="vi-VN"/>
        </w:rPr>
        <w:t>,</w:t>
      </w:r>
      <w:r w:rsidR="000F646B" w:rsidRPr="00220037">
        <w:rPr>
          <w:color w:val="000000" w:themeColor="text1"/>
          <w:sz w:val="28"/>
          <w:szCs w:val="28"/>
        </w:rPr>
        <w:t xml:space="preserve"> tai nạn” (Hải Dương, Ninh Bình).</w:t>
      </w:r>
    </w:p>
    <w:p w14:paraId="0EF68634" w14:textId="25983624" w:rsidR="000F646B" w:rsidRPr="00220037" w:rsidRDefault="000F646B" w:rsidP="009B0C67">
      <w:pPr>
        <w:spacing w:before="120" w:after="120" w:line="340" w:lineRule="atLeast"/>
        <w:ind w:firstLine="720"/>
        <w:jc w:val="both"/>
        <w:rPr>
          <w:color w:val="000000" w:themeColor="text1"/>
          <w:sz w:val="28"/>
          <w:szCs w:val="28"/>
        </w:rPr>
      </w:pPr>
      <w:r w:rsidRPr="00220037">
        <w:rPr>
          <w:color w:val="000000" w:themeColor="text1"/>
          <w:sz w:val="28"/>
          <w:szCs w:val="28"/>
        </w:rPr>
        <w:t>- Tiếp thu/giải trình của Bộ Công an: Tiếp thu, chỉnh lý trong dự thảo báo cáo theo hướng bãi bỏ nội dung phòng ngừa CNCH.</w:t>
      </w:r>
    </w:p>
    <w:p w14:paraId="47798551" w14:textId="244F5D09" w:rsidR="000F646B" w:rsidRPr="00220037" w:rsidRDefault="00BF61B6" w:rsidP="009B0C67">
      <w:pPr>
        <w:snapToGrid w:val="0"/>
        <w:spacing w:before="120" w:after="120" w:line="340" w:lineRule="atLeast"/>
        <w:ind w:firstLine="720"/>
        <w:jc w:val="both"/>
        <w:rPr>
          <w:color w:val="000000" w:themeColor="text1"/>
          <w:sz w:val="28"/>
          <w:szCs w:val="28"/>
        </w:rPr>
      </w:pPr>
      <w:r w:rsidRPr="00220037">
        <w:rPr>
          <w:color w:val="000000" w:themeColor="text1"/>
          <w:sz w:val="28"/>
          <w:szCs w:val="28"/>
        </w:rPr>
        <w:t>12</w:t>
      </w:r>
      <w:r w:rsidR="00D561D7" w:rsidRPr="00220037">
        <w:rPr>
          <w:color w:val="000000" w:themeColor="text1"/>
          <w:sz w:val="28"/>
          <w:szCs w:val="28"/>
        </w:rPr>
        <w:t>. Tại nội dung thứ 4 (vấn đề thứ tư), Dự thảo nêu “quy định về nội dung Thanh tra PCCC chưa thống nhất với quy định Luật Thanh tra năm 2022”. Đề nghị C07 nêu rõ cụ thể nội dung chưa thống nhất để đề xuất hướng sửa đổi, bổ sung tại điểm 1.3. (Thanh tra-BCA).</w:t>
      </w:r>
    </w:p>
    <w:p w14:paraId="47B30F16" w14:textId="16DBB4E0" w:rsidR="00D561D7" w:rsidRPr="00220037" w:rsidRDefault="00D561D7" w:rsidP="009B0C67">
      <w:pPr>
        <w:spacing w:before="120" w:after="120" w:line="340" w:lineRule="atLeast"/>
        <w:ind w:firstLine="720"/>
        <w:jc w:val="both"/>
        <w:rPr>
          <w:color w:val="000000" w:themeColor="text1"/>
          <w:sz w:val="28"/>
          <w:szCs w:val="28"/>
        </w:rPr>
      </w:pPr>
      <w:r w:rsidRPr="00220037">
        <w:rPr>
          <w:color w:val="000000" w:themeColor="text1"/>
          <w:sz w:val="28"/>
          <w:szCs w:val="28"/>
        </w:rPr>
        <w:t>- Tiếp thu/giải trình của Bộ Công an: Tiếp thu, chỉnh lý, nêu rõ căn cứ trong dự thảo, cụ thể: “quy định về nội dung Thanh tra PCCC chưa thống nhất với quy định Luật Thanh tra năm 2022 (Luật Thanh tra quy định tổ chức và hoạt động thanh tra trong Quân đội nhân dân và CAND do Chính phủ quy định; Luật PCCC đang quy định nhiệm vụ và quyền hạn của Thanh tra).</w:t>
      </w:r>
    </w:p>
    <w:p w14:paraId="36BE27BA" w14:textId="1D70BD91" w:rsidR="006F2101"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13</w:t>
      </w:r>
      <w:r w:rsidR="00A46ACB" w:rsidRPr="00220037">
        <w:rPr>
          <w:color w:val="000000" w:themeColor="text1"/>
          <w:sz w:val="28"/>
          <w:szCs w:val="28"/>
        </w:rPr>
        <w:t>.</w:t>
      </w:r>
      <w:r w:rsidR="006F2101" w:rsidRPr="00220037">
        <w:rPr>
          <w:color w:val="000000" w:themeColor="text1"/>
          <w:sz w:val="28"/>
          <w:szCs w:val="28"/>
        </w:rPr>
        <w:t xml:space="preserve"> </w:t>
      </w:r>
      <w:r w:rsidR="00D6498D" w:rsidRPr="00220037">
        <w:rPr>
          <w:color w:val="000000" w:themeColor="text1"/>
          <w:sz w:val="28"/>
          <w:szCs w:val="28"/>
        </w:rPr>
        <w:t>Cơ quan chủ trì lập đề nghị xác định 02 chính sách</w:t>
      </w:r>
      <w:r w:rsidR="006F2101" w:rsidRPr="00220037">
        <w:rPr>
          <w:color w:val="000000" w:themeColor="text1"/>
          <w:sz w:val="28"/>
          <w:szCs w:val="28"/>
        </w:rPr>
        <w:t xml:space="preserve">, tên gọi của chính sách 1 và chính sách 2 chưa đáp ứng quy định, nội dung chưa phải là chính sách mà chỉ thể hiện là mục tiêu của chính sách hoặc những nội dung sẽ được quy định trong dự thảo Luật, cụ thể: Tên và nội dung chính sách 1 rộng, bao gồm toàn bộ nội dung của Luật (lập đề nghị tách chính sách 1 thành các nhóm chính sách cụ thể hơn để đánh giá được sâu sắc, toàn diện hơn, ví dụ như: chính sách về phòng cháy; chính sách về chữa cháy; chính sách về cứu nạn, cứu hộ...); tên </w:t>
      </w:r>
      <w:r w:rsidR="006F2101" w:rsidRPr="00220037">
        <w:rPr>
          <w:color w:val="000000" w:themeColor="text1"/>
          <w:sz w:val="28"/>
          <w:szCs w:val="28"/>
        </w:rPr>
        <w:lastRenderedPageBreak/>
        <w:t>gọi của Chính sách chỉ thể hiện theo hướng là các quy định cụ thể, trên cơ sở nội dung của Luật sẽ thực hiện phân công trách nhiệm (cân nhắc, xác định lại tên của các chính sách cho phù hợp)</w:t>
      </w:r>
      <w:r w:rsidR="003760C9" w:rsidRPr="00220037">
        <w:rPr>
          <w:color w:val="000000" w:themeColor="text1"/>
          <w:sz w:val="28"/>
          <w:szCs w:val="28"/>
        </w:rPr>
        <w:t xml:space="preserve"> (Bộ Tư pháp).</w:t>
      </w:r>
    </w:p>
    <w:p w14:paraId="558B771A" w14:textId="77777777" w:rsidR="00A46ACB" w:rsidRPr="00220037" w:rsidRDefault="00A46ACB" w:rsidP="009B0C67">
      <w:pPr>
        <w:spacing w:before="120" w:after="120" w:line="340" w:lineRule="atLeast"/>
        <w:ind w:firstLine="720"/>
        <w:jc w:val="both"/>
        <w:rPr>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p>
    <w:p w14:paraId="279855D9" w14:textId="7CCCB04C" w:rsidR="003760C9"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14.</w:t>
      </w:r>
      <w:r w:rsidR="00A46ACB" w:rsidRPr="00220037">
        <w:rPr>
          <w:color w:val="000000" w:themeColor="text1"/>
          <w:sz w:val="28"/>
          <w:szCs w:val="28"/>
        </w:rPr>
        <w:t xml:space="preserve"> </w:t>
      </w:r>
      <w:r w:rsidR="006F2101" w:rsidRPr="00220037">
        <w:rPr>
          <w:color w:val="000000" w:themeColor="text1"/>
          <w:sz w:val="28"/>
          <w:szCs w:val="28"/>
        </w:rPr>
        <w:t>Lập đề nghị nghiên cứu, bổ sung thêm nội dung nguyên nhân của từng vấn đề để phù hợp với quy định tại khoản 1 Điều 5 Nghị định số 34/2016/NĐ-CP, đồng thời bổ sung những đánh giá định lượng cụ thể để cho thấy tính khả thi và tính hợp lý của từng giải pháp</w:t>
      </w:r>
      <w:r w:rsidR="003760C9" w:rsidRPr="00220037">
        <w:rPr>
          <w:color w:val="000000" w:themeColor="text1"/>
          <w:sz w:val="28"/>
          <w:szCs w:val="28"/>
        </w:rPr>
        <w:t xml:space="preserve"> (Bộ Tư pháp).</w:t>
      </w:r>
    </w:p>
    <w:p w14:paraId="1A22273F" w14:textId="5FD4D2A4" w:rsidR="003760C9" w:rsidRPr="00220037" w:rsidRDefault="00A46ACB" w:rsidP="009B0C67">
      <w:pPr>
        <w:spacing w:before="120" w:after="120" w:line="340" w:lineRule="atLeast"/>
        <w:ind w:firstLine="720"/>
        <w:jc w:val="both"/>
        <w:rPr>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p>
    <w:p w14:paraId="4AEA9DF9" w14:textId="5FC697D0" w:rsidR="003760C9"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15</w:t>
      </w:r>
      <w:r w:rsidR="00A46ACB" w:rsidRPr="00220037">
        <w:rPr>
          <w:color w:val="000000" w:themeColor="text1"/>
          <w:sz w:val="28"/>
          <w:szCs w:val="28"/>
        </w:rPr>
        <w:t xml:space="preserve">. </w:t>
      </w:r>
      <w:r w:rsidR="006F2101" w:rsidRPr="00220037">
        <w:rPr>
          <w:color w:val="000000" w:themeColor="text1"/>
          <w:sz w:val="28"/>
          <w:szCs w:val="28"/>
        </w:rPr>
        <w:t xml:space="preserve">Một số nội dung đánh giá mới chỉ là nhận định mang tính chủ quan, chưa có căn cứ pháp lý, căn cứ thực tiễn rõ ràng như không có tác động tiêu cực về xã hội và giới (giải pháp 2 chính sách 1 và chính sách 2); không có tác động đối với hệ thống pháp luật (giải pháp 2 chính sách 1 và chính sách 2)... việc đánh giá cần trên cơ sở nghiên cứu thực tiễn, khoa học để đưa ra đánh giá làm cơ sở cho Chính phủ quyết định chính sách cũng như tăng cường tính thuyết phục đối với giải pháp lựa chọn. </w:t>
      </w:r>
      <w:r w:rsidR="00E15F50" w:rsidRPr="00220037">
        <w:rPr>
          <w:color w:val="000000" w:themeColor="text1"/>
          <w:sz w:val="28"/>
          <w:szCs w:val="28"/>
        </w:rPr>
        <w:t>Đ</w:t>
      </w:r>
      <w:r w:rsidR="006F2101" w:rsidRPr="00220037">
        <w:rPr>
          <w:color w:val="000000" w:themeColor="text1"/>
          <w:sz w:val="28"/>
          <w:szCs w:val="28"/>
        </w:rPr>
        <w:t>ề nghị cơ quan chủ trì lập đề nghị nghiên cứu, gia công thêm các nội dung này</w:t>
      </w:r>
      <w:r w:rsidR="003760C9" w:rsidRPr="00220037">
        <w:rPr>
          <w:color w:val="000000" w:themeColor="text1"/>
          <w:sz w:val="28"/>
          <w:szCs w:val="28"/>
        </w:rPr>
        <w:t xml:space="preserve"> (Bộ Tư pháp).</w:t>
      </w:r>
    </w:p>
    <w:p w14:paraId="2659DF0A" w14:textId="77777777" w:rsidR="00BF61B6"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p>
    <w:p w14:paraId="5E72D01F" w14:textId="03C7E2F1" w:rsidR="003760C9"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16</w:t>
      </w:r>
      <w:r w:rsidR="00A46ACB" w:rsidRPr="00220037">
        <w:rPr>
          <w:color w:val="000000" w:themeColor="text1"/>
          <w:sz w:val="28"/>
          <w:szCs w:val="28"/>
        </w:rPr>
        <w:t xml:space="preserve">. </w:t>
      </w:r>
      <w:r w:rsidR="006F2101" w:rsidRPr="00220037">
        <w:rPr>
          <w:color w:val="000000" w:themeColor="text1"/>
          <w:sz w:val="28"/>
          <w:szCs w:val="28"/>
        </w:rPr>
        <w:t>Một số nội dung đánh giá chưa chính xác, chưa phù hợp với tiêu chí quy định tại khoản 2, 3, 4 và 5 Điều 6 Nghị định số 34/2016/NĐ-CP, ví dụ như giải pháp 1 của các chính sách 1 và 2, giải pháp 2 chính sách 2... Do đó, quan chủ trì lập đề nghị nghiên cứu, chỉnh sửa các đánh giá trên để phù hợp với nghị cơ quy định tại Nghị định số 34/2016/NĐ-CP</w:t>
      </w:r>
      <w:r w:rsidR="003760C9" w:rsidRPr="00220037">
        <w:rPr>
          <w:color w:val="000000" w:themeColor="text1"/>
          <w:sz w:val="28"/>
          <w:szCs w:val="28"/>
        </w:rPr>
        <w:t xml:space="preserve"> (Bộ Tư pháp).</w:t>
      </w:r>
    </w:p>
    <w:p w14:paraId="75A71D42" w14:textId="4955455E" w:rsidR="003760C9" w:rsidRPr="00220037" w:rsidRDefault="00A46ACB" w:rsidP="009B0C67">
      <w:pPr>
        <w:spacing w:before="120" w:after="120" w:line="340" w:lineRule="atLeast"/>
        <w:ind w:firstLine="720"/>
        <w:jc w:val="both"/>
        <w:rPr>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p>
    <w:p w14:paraId="54636826" w14:textId="509F2A4B" w:rsidR="003760C9" w:rsidRPr="00220037" w:rsidRDefault="00BF61B6" w:rsidP="009B0C67">
      <w:pPr>
        <w:spacing w:before="120" w:after="120" w:line="340" w:lineRule="atLeast"/>
        <w:ind w:firstLine="720"/>
        <w:jc w:val="both"/>
        <w:rPr>
          <w:color w:val="000000" w:themeColor="text1"/>
          <w:spacing w:val="-4"/>
          <w:sz w:val="28"/>
          <w:szCs w:val="28"/>
        </w:rPr>
      </w:pPr>
      <w:r w:rsidRPr="00220037">
        <w:rPr>
          <w:rFonts w:eastAsiaTheme="minorHAnsi"/>
          <w:color w:val="000000" w:themeColor="text1"/>
          <w:spacing w:val="-4"/>
          <w:sz w:val="28"/>
          <w:szCs w:val="28"/>
          <w14:ligatures w14:val="standardContextual"/>
        </w:rPr>
        <w:t>17</w:t>
      </w:r>
      <w:r w:rsidR="00A46ACB" w:rsidRPr="00220037">
        <w:rPr>
          <w:rFonts w:eastAsiaTheme="minorHAnsi"/>
          <w:color w:val="000000" w:themeColor="text1"/>
          <w:spacing w:val="-4"/>
          <w:sz w:val="28"/>
          <w:szCs w:val="28"/>
          <w14:ligatures w14:val="standardContextual"/>
        </w:rPr>
        <w:t xml:space="preserve">. </w:t>
      </w:r>
      <w:r w:rsidR="00E15F50" w:rsidRPr="00220037">
        <w:rPr>
          <w:rFonts w:eastAsiaTheme="minorHAnsi"/>
          <w:color w:val="000000" w:themeColor="text1"/>
          <w:spacing w:val="-4"/>
          <w:sz w:val="28"/>
          <w:szCs w:val="28"/>
          <w:lang w:val="vi-VN"/>
          <w14:ligatures w14:val="standardContextual"/>
        </w:rPr>
        <w:t>Cần đưa ra tối thiểu 03 giải pháp cho một vấn đề chính sách, trong đó luôn có giải pháp “giữ nguyên hiện trạng” để bảo đảm tính khách quan, đầy đủ, toàn diện hơn trong việc xác định và lựa chọn giải pháp phù hợp. Đồng thời, giải pháp lựa chọn cũng trùng lặp với tên chính sách như giải pháp 2 của chính sách 1 và 2, do đó, đề nghị cơ quan chủ trì lập đề ngh</w:t>
      </w:r>
      <w:r w:rsidR="00E15F50" w:rsidRPr="00220037">
        <w:rPr>
          <w:rFonts w:eastAsiaTheme="minorHAnsi"/>
          <w:color w:val="000000" w:themeColor="text1"/>
          <w:spacing w:val="-4"/>
          <w:sz w:val="28"/>
          <w:szCs w:val="28"/>
          <w14:ligatures w14:val="standardContextual"/>
        </w:rPr>
        <w:t xml:space="preserve">ị </w:t>
      </w:r>
      <w:r w:rsidR="00E15F50" w:rsidRPr="00220037">
        <w:rPr>
          <w:rFonts w:eastAsiaTheme="minorHAnsi"/>
          <w:color w:val="000000" w:themeColor="text1"/>
          <w:spacing w:val="-4"/>
          <w:sz w:val="28"/>
          <w:szCs w:val="28"/>
          <w:lang w:val="vi-VN"/>
          <w14:ligatures w14:val="standardContextual"/>
        </w:rPr>
        <w:t>nghiên cứu, chỉnh sửa</w:t>
      </w:r>
      <w:r w:rsidR="003760C9" w:rsidRPr="00220037">
        <w:rPr>
          <w:rFonts w:eastAsiaTheme="minorHAnsi"/>
          <w:color w:val="000000" w:themeColor="text1"/>
          <w:spacing w:val="-4"/>
          <w:sz w:val="28"/>
          <w:szCs w:val="28"/>
          <w14:ligatures w14:val="standardContextual"/>
        </w:rPr>
        <w:t xml:space="preserve"> </w:t>
      </w:r>
      <w:r w:rsidR="003760C9" w:rsidRPr="00220037">
        <w:rPr>
          <w:color w:val="000000" w:themeColor="text1"/>
          <w:spacing w:val="-4"/>
          <w:sz w:val="28"/>
          <w:szCs w:val="28"/>
        </w:rPr>
        <w:t>(Bộ Tư pháp).</w:t>
      </w:r>
    </w:p>
    <w:p w14:paraId="049F6DDF" w14:textId="50377246" w:rsidR="003760C9" w:rsidRPr="00220037" w:rsidRDefault="00A46ACB" w:rsidP="009B0C67">
      <w:pPr>
        <w:spacing w:before="120" w:after="120" w:line="340" w:lineRule="atLeast"/>
        <w:ind w:firstLine="720"/>
        <w:jc w:val="both"/>
        <w:rPr>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p>
    <w:p w14:paraId="6CD2D065" w14:textId="3B3B9337" w:rsidR="00C25C36"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18</w:t>
      </w:r>
      <w:r w:rsidR="00A46ACB" w:rsidRPr="00220037">
        <w:rPr>
          <w:color w:val="000000" w:themeColor="text1"/>
          <w:sz w:val="28"/>
          <w:szCs w:val="28"/>
        </w:rPr>
        <w:t xml:space="preserve">. </w:t>
      </w:r>
      <w:r w:rsidR="00C25C36" w:rsidRPr="00220037">
        <w:rPr>
          <w:color w:val="000000" w:themeColor="text1"/>
          <w:sz w:val="28"/>
          <w:szCs w:val="28"/>
        </w:rPr>
        <w:t xml:space="preserve">Trên cơ sở quy định tại Điều 34 Luật Ban hành VBQPPL năm 2015, đề nghị rà soát, đánh giá tác động của các chính sách (nhất là công tác thẩm duyệt) các cam kết của Việt Nam liên quan đến việc bảo đảm các ưu đãi, miễn trừ cho các cơ quan đại diện (CQĐD) ngoại giao, cơ quan lãnh sự và CQĐD các tổ chức quốc tế tại Việt Nam (gọi chung là CQĐD nước ngoài), bao gồm quy định về tính bất khả xâm phạm của trụ sở CQĐD nước ngoài theo Công ước </w:t>
      </w:r>
      <w:r w:rsidR="00C25C36" w:rsidRPr="00220037">
        <w:rPr>
          <w:color w:val="000000" w:themeColor="text1"/>
          <w:sz w:val="28"/>
          <w:szCs w:val="28"/>
        </w:rPr>
        <w:lastRenderedPageBreak/>
        <w:t>Viên về Quan hệ ngoại giao năm 1961 và Công ước Viên về Quan hệ lãnh sự năm 1963.</w:t>
      </w:r>
    </w:p>
    <w:p w14:paraId="2F9B6D5F" w14:textId="4BF30118" w:rsidR="00D6498D" w:rsidRPr="00220037" w:rsidRDefault="00A46ACB" w:rsidP="009B0C67">
      <w:pPr>
        <w:spacing w:before="120" w:after="120" w:line="340" w:lineRule="atLeast"/>
        <w:ind w:firstLine="720"/>
        <w:jc w:val="both"/>
        <w:rPr>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p>
    <w:p w14:paraId="02981837" w14:textId="4FBF731A" w:rsidR="00D561D7"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19</w:t>
      </w:r>
      <w:r w:rsidR="00D561D7" w:rsidRPr="00220037">
        <w:rPr>
          <w:rFonts w:eastAsiaTheme="minorHAnsi"/>
          <w:color w:val="000000" w:themeColor="text1"/>
          <w:sz w:val="28"/>
          <w:szCs w:val="28"/>
          <w14:ligatures w14:val="standardContextual"/>
        </w:rPr>
        <w:t xml:space="preserve">. </w:t>
      </w:r>
      <w:r w:rsidR="00D561D7" w:rsidRPr="00220037">
        <w:rPr>
          <w:rFonts w:eastAsiaTheme="minorHAnsi"/>
          <w:color w:val="000000" w:themeColor="text1"/>
          <w:sz w:val="28"/>
          <w:szCs w:val="28"/>
          <w:lang w:val="vi-VN"/>
          <w14:ligatures w14:val="standardContextual"/>
        </w:rPr>
        <w:t>Về chính sách 1, mục 1.1 (Xác định vấn đề bất cập) hiện đã xác định rõ 04 vấn đề bất cập, thì đến mục 1.3 (Các giải pháp đề xuất để giải quyết vấn đề), đề nghị đề xuất giải pháp cụ thể theo đúng 04 vấn đề nêu trên để thống nhất, tránh lan man và làm rõ được các vấn đề bất cập đã được giải quyết cụ thể tại Báo cáo</w:t>
      </w:r>
      <w:r w:rsidR="0077317B" w:rsidRPr="00220037">
        <w:rPr>
          <w:rFonts w:eastAsiaTheme="minorHAnsi"/>
          <w:color w:val="000000" w:themeColor="text1"/>
          <w:sz w:val="28"/>
          <w:szCs w:val="28"/>
          <w14:ligatures w14:val="standardContextual"/>
        </w:rPr>
        <w:t xml:space="preserve"> (B</w:t>
      </w:r>
      <w:r w:rsidR="0077317B" w:rsidRPr="00220037">
        <w:rPr>
          <w:color w:val="000000" w:themeColor="text1"/>
          <w:sz w:val="28"/>
          <w:szCs w:val="28"/>
        </w:rPr>
        <w:t>ộ Nông nghiệp và Phát triển Nông thôn).</w:t>
      </w:r>
    </w:p>
    <w:p w14:paraId="215EC012" w14:textId="64FF68EC" w:rsidR="0077317B" w:rsidRPr="00220037" w:rsidRDefault="0077317B" w:rsidP="009B0C67">
      <w:pPr>
        <w:spacing w:before="120" w:after="120" w:line="340" w:lineRule="atLeast"/>
        <w:ind w:firstLine="720"/>
        <w:rPr>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rPr>
        <w:t>Tiếp thu</w:t>
      </w:r>
      <w:r w:rsidRPr="00220037">
        <w:rPr>
          <w:rFonts w:eastAsiaTheme="minorHAnsi"/>
          <w:color w:val="000000" w:themeColor="text1"/>
          <w:sz w:val="28"/>
          <w:szCs w:val="28"/>
        </w:rPr>
        <w:t>, c</w:t>
      </w:r>
      <w:r w:rsidRPr="00220037">
        <w:rPr>
          <w:color w:val="000000" w:themeColor="text1"/>
          <w:sz w:val="28"/>
          <w:szCs w:val="28"/>
        </w:rPr>
        <w:t>hỉnh lý trong dự thảo</w:t>
      </w:r>
      <w:r w:rsidR="001417F4" w:rsidRPr="00220037">
        <w:rPr>
          <w:color w:val="000000" w:themeColor="text1"/>
          <w:sz w:val="28"/>
          <w:szCs w:val="28"/>
        </w:rPr>
        <w:t>.</w:t>
      </w:r>
    </w:p>
    <w:p w14:paraId="6552D21D" w14:textId="47C8E262" w:rsidR="00053FA1" w:rsidRPr="00220037" w:rsidRDefault="00BF61B6" w:rsidP="009B0C67">
      <w:pPr>
        <w:spacing w:before="120" w:after="120" w:line="340" w:lineRule="atLeast"/>
        <w:ind w:firstLine="720"/>
        <w:jc w:val="both"/>
        <w:rPr>
          <w:color w:val="000000" w:themeColor="text1"/>
          <w:sz w:val="28"/>
          <w:szCs w:val="28"/>
        </w:rPr>
      </w:pPr>
      <w:r w:rsidRPr="00220037">
        <w:rPr>
          <w:rFonts w:eastAsiaTheme="minorHAnsi"/>
          <w:color w:val="000000" w:themeColor="text1"/>
          <w:sz w:val="28"/>
          <w:szCs w:val="28"/>
          <w14:ligatures w14:val="standardContextual"/>
        </w:rPr>
        <w:t xml:space="preserve">20. </w:t>
      </w:r>
      <w:r w:rsidR="00053FA1" w:rsidRPr="00220037">
        <w:rPr>
          <w:rFonts w:eastAsiaTheme="minorHAnsi"/>
          <w:color w:val="000000" w:themeColor="text1"/>
          <w:sz w:val="28"/>
          <w:szCs w:val="28"/>
          <w:lang w:val="vi-VN"/>
          <w14:ligatures w14:val="standardContextual"/>
        </w:rPr>
        <w:t>Chính sách 1 đưa ra giải pháp 2 (là giải pháp lựa chọn) khá dàn trải, theo đó đề xuất sửa đổi, bổ sung một số nội dung về cứu nạn, cứu hộ để điều chỉnh tại Luật như bổ sung thuật ngữ, định nghĩa trong luật để làm rõ nội dung yêu cầu, xác định nội hàm các quy định về phòng cháy, chữa cháy và cứu hộ, cứu nạn; Ngày toàn dân phòng cháy và chữa cháy; quan hệ hợp tác và giúp đỡ, hỗ trợ của các nước... Do đó, đề nghị cơ quan chủ trì lập đề nghị nghiên cứu, cân nhắc các nội dung để bảo đảm phù hợp hệ thống pháp luật</w:t>
      </w:r>
      <w:r w:rsidR="00053FA1" w:rsidRPr="00220037">
        <w:rPr>
          <w:rFonts w:eastAsiaTheme="minorHAnsi"/>
          <w:color w:val="000000" w:themeColor="text1"/>
          <w:sz w:val="28"/>
          <w:szCs w:val="28"/>
          <w14:ligatures w14:val="standardContextual"/>
        </w:rPr>
        <w:t xml:space="preserve"> </w:t>
      </w:r>
      <w:r w:rsidR="00053FA1" w:rsidRPr="00220037">
        <w:rPr>
          <w:color w:val="000000" w:themeColor="text1"/>
          <w:sz w:val="28"/>
          <w:szCs w:val="28"/>
        </w:rPr>
        <w:t>(Bộ Tư pháp).</w:t>
      </w:r>
    </w:p>
    <w:p w14:paraId="60F750D0" w14:textId="77777777" w:rsidR="00BF61B6" w:rsidRPr="00220037" w:rsidRDefault="00BF61B6" w:rsidP="009B0C67">
      <w:pPr>
        <w:snapToGrid w:val="0"/>
        <w:spacing w:before="120" w:after="120" w:line="340" w:lineRule="atLeast"/>
        <w:ind w:firstLine="720"/>
        <w:jc w:val="both"/>
        <w:rPr>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p>
    <w:p w14:paraId="2D852584" w14:textId="62AF1DEB" w:rsidR="00465250" w:rsidRPr="00220037" w:rsidRDefault="00BF61B6" w:rsidP="009B0C67">
      <w:pPr>
        <w:snapToGrid w:val="0"/>
        <w:spacing w:before="120" w:after="120" w:line="340" w:lineRule="atLeast"/>
        <w:ind w:firstLine="720"/>
        <w:jc w:val="both"/>
        <w:rPr>
          <w:color w:val="000000" w:themeColor="text1"/>
          <w:sz w:val="28"/>
          <w:szCs w:val="28"/>
        </w:rPr>
      </w:pPr>
      <w:r w:rsidRPr="00220037">
        <w:rPr>
          <w:color w:val="000000" w:themeColor="text1"/>
          <w:sz w:val="28"/>
          <w:szCs w:val="28"/>
        </w:rPr>
        <w:t>21</w:t>
      </w:r>
      <w:r w:rsidR="00465250" w:rsidRPr="00220037">
        <w:rPr>
          <w:color w:val="000000" w:themeColor="text1"/>
          <w:sz w:val="28"/>
          <w:szCs w:val="28"/>
        </w:rPr>
        <w:t>. Đề nghị xác định lại chính sách 1 trong dự thảo Báo cáo đánh giá tác động; bởi vì, đây không phải là chính sách cụ thể thuộc phạm vi điều chỉnh của dự thảo Luật (Cục Pháp chế và cải cách hành chính, tư pháp - Bộ Công an).</w:t>
      </w:r>
    </w:p>
    <w:p w14:paraId="67FCF39F" w14:textId="77777777" w:rsidR="00465250" w:rsidRPr="00220037" w:rsidRDefault="00465250" w:rsidP="009B0C67">
      <w:pPr>
        <w:spacing w:before="120" w:after="120" w:line="340" w:lineRule="atLeast"/>
        <w:ind w:firstLine="720"/>
        <w:jc w:val="both"/>
        <w:rPr>
          <w:color w:val="000000" w:themeColor="text1"/>
          <w:sz w:val="28"/>
          <w:szCs w:val="28"/>
        </w:rPr>
      </w:pPr>
      <w:r w:rsidRPr="00220037">
        <w:rPr>
          <w:color w:val="000000" w:themeColor="text1"/>
          <w:sz w:val="28"/>
          <w:szCs w:val="28"/>
        </w:rPr>
        <w:t>- Tiếp thu/giải trình của Bộ Công an: Tiếp thu, chỉnh sửa trong dự thảo.</w:t>
      </w:r>
    </w:p>
    <w:p w14:paraId="3F752FE2" w14:textId="4A964D38" w:rsidR="00323A3C" w:rsidRPr="00220037" w:rsidRDefault="00BF61B6" w:rsidP="009B0C67">
      <w:pPr>
        <w:spacing w:before="120" w:after="120" w:line="340" w:lineRule="atLeast"/>
        <w:ind w:firstLine="720"/>
        <w:jc w:val="both"/>
        <w:rPr>
          <w:color w:val="000000" w:themeColor="text1"/>
          <w:sz w:val="28"/>
          <w:szCs w:val="28"/>
        </w:rPr>
      </w:pPr>
      <w:r w:rsidRPr="00220037">
        <w:rPr>
          <w:rFonts w:eastAsiaTheme="minorHAnsi"/>
          <w:color w:val="000000" w:themeColor="text1"/>
          <w:sz w:val="28"/>
          <w:szCs w:val="28"/>
          <w14:ligatures w14:val="standardContextual"/>
        </w:rPr>
        <w:t>22.</w:t>
      </w:r>
      <w:r w:rsidR="00323A3C" w:rsidRPr="00220037">
        <w:rPr>
          <w:rFonts w:eastAsiaTheme="minorHAnsi"/>
          <w:color w:val="000000" w:themeColor="text1"/>
          <w:sz w:val="28"/>
          <w:szCs w:val="28"/>
          <w:lang w:val="vi-VN"/>
          <w14:ligatures w14:val="standardContextual"/>
        </w:rPr>
        <w:t xml:space="preserve"> Hồ sơ gửi xin ý kiến chưa xác định rõ các sự cố, tai nạn thuộc phạm vi điều chỉnh của dự án Luật cũng như phân định và giới hạn cụ thể thẩm quyền thực hiện cứu nạn, cứu hộ của lực lượng phòng cháy, chữa cháy và cứu hộ, cứu nạn tránh chồng chéo nhiệm vụ với các lực lượng tham gia cứu hộ, cứu nạn khác. Bên cạnh đó, mặc dù nội dung cứu nạn, cứu hộ đã được quy định tại Nghị định số 83/2017/NĐ-CP ngày 18/7/2017 của Chính phủ quy định về công tác cứu nạn, cứu hộ của lực lượng phòng cháy và chữa cháy, tuy nhiên, đây là vấn đề mới được đề xuất đưa vào Luật, do đó, đề nghị cơ quan chủ trì lập đề nghị nghiên cứu, đánh giá kỹ tác động nội dung này để cung cấp thông tin cho cơ quan có thẩm quyền xem xét, quyết định</w:t>
      </w:r>
      <w:r w:rsidR="00323A3C" w:rsidRPr="00220037">
        <w:rPr>
          <w:rFonts w:eastAsiaTheme="minorHAnsi"/>
          <w:color w:val="000000" w:themeColor="text1"/>
          <w:sz w:val="28"/>
          <w:szCs w:val="28"/>
          <w14:ligatures w14:val="standardContextual"/>
        </w:rPr>
        <w:t xml:space="preserve"> </w:t>
      </w:r>
      <w:r w:rsidR="00323A3C" w:rsidRPr="00220037">
        <w:rPr>
          <w:color w:val="000000" w:themeColor="text1"/>
          <w:sz w:val="28"/>
          <w:szCs w:val="28"/>
        </w:rPr>
        <w:t>(Bộ Tư pháp).</w:t>
      </w:r>
    </w:p>
    <w:p w14:paraId="531D611F" w14:textId="77777777" w:rsidR="00BF61B6"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p>
    <w:p w14:paraId="1C7A01BE" w14:textId="07C39BDF" w:rsidR="00053FA1" w:rsidRPr="00220037" w:rsidRDefault="00BF61B6" w:rsidP="009B0C67">
      <w:pPr>
        <w:spacing w:before="120" w:after="120" w:line="340" w:lineRule="atLeast"/>
        <w:ind w:firstLine="720"/>
        <w:jc w:val="both"/>
        <w:rPr>
          <w:color w:val="000000" w:themeColor="text1"/>
          <w:sz w:val="28"/>
          <w:szCs w:val="28"/>
        </w:rPr>
      </w:pPr>
      <w:r w:rsidRPr="00220037">
        <w:rPr>
          <w:rFonts w:eastAsiaTheme="minorHAnsi"/>
          <w:color w:val="000000" w:themeColor="text1"/>
          <w:sz w:val="28"/>
          <w:szCs w:val="28"/>
          <w14:ligatures w14:val="standardContextual"/>
        </w:rPr>
        <w:t>23.</w:t>
      </w:r>
      <w:r w:rsidR="00053FA1" w:rsidRPr="00220037">
        <w:rPr>
          <w:rFonts w:eastAsiaTheme="minorHAnsi"/>
          <w:color w:val="000000" w:themeColor="text1"/>
          <w:sz w:val="28"/>
          <w:szCs w:val="28"/>
          <w:lang w:val="vi-VN"/>
          <w14:ligatures w14:val="standardContextual"/>
        </w:rPr>
        <w:t xml:space="preserve"> Bên cạnh đó, một số nội dung tại giải pháp 2 chính sách 1 trùng với giải pháp 2 chính sách 2 như bổ sung quy định kiểm tra về phòng cháy, chữa cháy và cứu nạn, cứu hộ; thanh tra phòng cháy, chữa cháy; sửa đổi, bổ sung nội dung và trách nhiệm của Chính phủ, Bộ Công an, các Bộ, cơ quan ngang Bộ, cơ quan thuộc Chính phủ, Uỷ ban nhân dân các cấp trong công tác quản lý nhà nước về phòng cháy, chữa cháy và cứu nạn, cứu hộ... Do đó, đề nghị cơ quan </w:t>
      </w:r>
      <w:r w:rsidR="00053FA1" w:rsidRPr="00220037">
        <w:rPr>
          <w:rFonts w:eastAsiaTheme="minorHAnsi"/>
          <w:color w:val="000000" w:themeColor="text1"/>
          <w:sz w:val="28"/>
          <w:szCs w:val="28"/>
          <w:lang w:val="vi-VN"/>
          <w14:ligatures w14:val="standardContextual"/>
        </w:rPr>
        <w:lastRenderedPageBreak/>
        <w:t>chủ trì lập đề nghị nghiên cứu, chỉnh sửa để bảo đảm phù hợp, tránh trùng lặp giữa các giải pháp</w:t>
      </w:r>
      <w:r w:rsidR="00053FA1" w:rsidRPr="00220037">
        <w:rPr>
          <w:rFonts w:eastAsiaTheme="minorHAnsi"/>
          <w:color w:val="000000" w:themeColor="text1"/>
          <w:sz w:val="28"/>
          <w:szCs w:val="28"/>
          <w14:ligatures w14:val="standardContextual"/>
        </w:rPr>
        <w:t xml:space="preserve"> </w:t>
      </w:r>
      <w:r w:rsidR="00053FA1" w:rsidRPr="00220037">
        <w:rPr>
          <w:color w:val="000000" w:themeColor="text1"/>
          <w:sz w:val="28"/>
          <w:szCs w:val="28"/>
        </w:rPr>
        <w:t>(Bộ Tư pháp).</w:t>
      </w:r>
    </w:p>
    <w:p w14:paraId="0FA1A6A6" w14:textId="20B58E9E" w:rsidR="00053FA1"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p>
    <w:p w14:paraId="6E494894" w14:textId="69FD7CD9" w:rsidR="00D561D7"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lang w:eastAsia="vi-VN" w:bidi="vi-VN"/>
        </w:rPr>
        <w:t>24</w:t>
      </w:r>
      <w:r w:rsidR="0077317B" w:rsidRPr="00220037">
        <w:rPr>
          <w:color w:val="000000" w:themeColor="text1"/>
          <w:sz w:val="28"/>
          <w:szCs w:val="28"/>
          <w:lang w:eastAsia="vi-VN" w:bidi="vi-VN"/>
        </w:rPr>
        <w:t>. T</w:t>
      </w:r>
      <w:r w:rsidR="0077317B" w:rsidRPr="00220037">
        <w:rPr>
          <w:color w:val="000000" w:themeColor="text1"/>
          <w:sz w:val="28"/>
          <w:szCs w:val="28"/>
          <w:lang w:val="vi-VN" w:eastAsia="vi-VN" w:bidi="vi-VN"/>
        </w:rPr>
        <w:t>ách Chính sách 1 thành nhiều chính sách theo nhóm vấn đề đ</w:t>
      </w:r>
      <w:r w:rsidR="0077317B" w:rsidRPr="00220037">
        <w:rPr>
          <w:color w:val="000000" w:themeColor="text1"/>
          <w:sz w:val="28"/>
          <w:szCs w:val="28"/>
          <w:lang w:eastAsia="vi-VN" w:bidi="vi-VN"/>
        </w:rPr>
        <w:t>ể</w:t>
      </w:r>
      <w:r w:rsidR="0077317B" w:rsidRPr="00220037">
        <w:rPr>
          <w:color w:val="000000" w:themeColor="text1"/>
          <w:sz w:val="28"/>
          <w:szCs w:val="28"/>
          <w:lang w:val="vi-VN" w:eastAsia="vi-VN" w:bidi="vi-VN"/>
        </w:rPr>
        <w:t xml:space="preserve"> đánh giá được toàn diện tác động tích cực, tiêu cực cua các giải pháp đã lựa chọn. Đồng thời đề nghị cơ quan soạn thảo lượng hóa đầy đủ các chi phí của các giải pháp đế t</w:t>
      </w:r>
      <w:r w:rsidR="0077317B" w:rsidRPr="00220037">
        <w:rPr>
          <w:color w:val="000000" w:themeColor="text1"/>
          <w:sz w:val="28"/>
          <w:szCs w:val="28"/>
          <w:lang w:eastAsia="vi-VN" w:bidi="vi-VN"/>
        </w:rPr>
        <w:t>ừ</w:t>
      </w:r>
      <w:r w:rsidR="0077317B" w:rsidRPr="00220037">
        <w:rPr>
          <w:color w:val="000000" w:themeColor="text1"/>
          <w:sz w:val="28"/>
          <w:szCs w:val="28"/>
          <w:lang w:val="vi-VN" w:eastAsia="vi-VN" w:bidi="vi-VN"/>
        </w:rPr>
        <w:t xml:space="preserve"> đó làm căn cứ so sánh chi phí, lợi ích của các giải pháp đã lựa chọn</w:t>
      </w:r>
      <w:r w:rsidR="0077317B" w:rsidRPr="00220037">
        <w:rPr>
          <w:color w:val="000000" w:themeColor="text1"/>
          <w:sz w:val="28"/>
          <w:szCs w:val="28"/>
          <w:lang w:eastAsia="vi-VN" w:bidi="vi-VN"/>
        </w:rPr>
        <w:t xml:space="preserve"> (</w:t>
      </w:r>
      <w:r w:rsidR="0077317B" w:rsidRPr="00220037">
        <w:rPr>
          <w:color w:val="000000" w:themeColor="text1"/>
          <w:sz w:val="28"/>
          <w:szCs w:val="28"/>
        </w:rPr>
        <w:t>Bộ Y tế).</w:t>
      </w:r>
    </w:p>
    <w:p w14:paraId="7646D6A9" w14:textId="1D294223" w:rsidR="0077317B" w:rsidRPr="00220037" w:rsidRDefault="0077317B" w:rsidP="009B0C67">
      <w:pPr>
        <w:spacing w:before="120" w:after="120" w:line="340" w:lineRule="atLeast"/>
        <w:ind w:firstLine="720"/>
        <w:jc w:val="both"/>
        <w:rPr>
          <w:b/>
          <w:bCs/>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rPr>
        <w:t>Tiếp thu</w:t>
      </w:r>
      <w:r w:rsidRPr="00220037">
        <w:rPr>
          <w:rFonts w:eastAsiaTheme="minorHAnsi"/>
          <w:color w:val="000000" w:themeColor="text1"/>
          <w:sz w:val="28"/>
          <w:szCs w:val="28"/>
        </w:rPr>
        <w:t>, c</w:t>
      </w:r>
      <w:r w:rsidRPr="00220037">
        <w:rPr>
          <w:color w:val="000000" w:themeColor="text1"/>
          <w:sz w:val="28"/>
          <w:szCs w:val="28"/>
        </w:rPr>
        <w:t>hỉnh lý trong dự thảo</w:t>
      </w:r>
      <w:r w:rsidR="001417F4" w:rsidRPr="00220037">
        <w:rPr>
          <w:color w:val="000000" w:themeColor="text1"/>
          <w:sz w:val="28"/>
          <w:szCs w:val="28"/>
        </w:rPr>
        <w:t>.</w:t>
      </w:r>
    </w:p>
    <w:p w14:paraId="1C793A18" w14:textId="3C86D571" w:rsidR="0077317B" w:rsidRPr="00220037" w:rsidRDefault="00BF61B6" w:rsidP="009B0C67">
      <w:pPr>
        <w:spacing w:before="120" w:after="120" w:line="340" w:lineRule="atLeast"/>
        <w:ind w:firstLine="720"/>
        <w:jc w:val="both"/>
        <w:rPr>
          <w:b/>
          <w:bCs/>
          <w:color w:val="000000" w:themeColor="text1"/>
          <w:sz w:val="28"/>
          <w:szCs w:val="28"/>
        </w:rPr>
      </w:pPr>
      <w:r w:rsidRPr="00220037">
        <w:rPr>
          <w:bCs/>
          <w:color w:val="000000" w:themeColor="text1"/>
          <w:sz w:val="28"/>
          <w:szCs w:val="28"/>
          <w:lang w:val="pt-BR"/>
        </w:rPr>
        <w:t>25</w:t>
      </w:r>
      <w:r w:rsidR="0077317B" w:rsidRPr="00220037">
        <w:rPr>
          <w:bCs/>
          <w:color w:val="000000" w:themeColor="text1"/>
          <w:sz w:val="28"/>
          <w:szCs w:val="28"/>
          <w:lang w:val="pt-BR"/>
        </w:rPr>
        <w:t xml:space="preserve">. Đề nghị nghiên cứu chỉnh sửa lại theo hướng điều chỉnh lại tên chính sách và phân chia các nội dung thành các chính sách cụ thể tạo thuận lợi cho việc đánh giá tác động chính sách được chặt chẽ và đề xuất giải pháp phù hợp; Hồ sơ đề nghị xây dựng Luật Phòng cháy, chữa cháy và cứu nạn, cứu hộ xác định khá nhiều vấn đề bất cập cần sửa đổi, bổ sung; tuy nhiên, cơ quan chủ trì mới chỉ đề xuất 02 Chính sách là chưa phù hợp, chưa tương xứng với những nội dung vướng mắc, bất cập được nêu. Nội dung của Chính sách 1 và Chính sách 2 có sự giao thoa, chồng chéo về quy định phân công </w:t>
      </w:r>
      <w:r w:rsidR="0077317B" w:rsidRPr="00220037">
        <w:rPr>
          <w:color w:val="000000" w:themeColor="text1"/>
          <w:sz w:val="28"/>
          <w:szCs w:val="28"/>
          <w:lang w:val="cs-CZ"/>
        </w:rPr>
        <w:t xml:space="preserve">trách nhiệm trong công tác quản lý nhà nước về phòng cháy, chữa cháy và cứu nạn, cứu hộ </w:t>
      </w:r>
      <w:r w:rsidR="0077317B" w:rsidRPr="00220037">
        <w:rPr>
          <w:bCs/>
          <w:color w:val="000000" w:themeColor="text1"/>
          <w:sz w:val="28"/>
          <w:szCs w:val="28"/>
          <w:lang w:val="pt-BR"/>
        </w:rPr>
        <w:t>(Bộ Xây dựng).</w:t>
      </w:r>
    </w:p>
    <w:p w14:paraId="00F9FFC8" w14:textId="389A6C50" w:rsidR="0077317B" w:rsidRPr="00220037" w:rsidRDefault="0077317B" w:rsidP="009B0C67">
      <w:pPr>
        <w:spacing w:before="120" w:after="120" w:line="340" w:lineRule="atLeast"/>
        <w:ind w:firstLine="720"/>
        <w:jc w:val="both"/>
        <w:rPr>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rPr>
        <w:t>Tiếp thu</w:t>
      </w:r>
      <w:r w:rsidRPr="00220037">
        <w:rPr>
          <w:rFonts w:eastAsiaTheme="minorHAnsi"/>
          <w:color w:val="000000" w:themeColor="text1"/>
          <w:sz w:val="28"/>
          <w:szCs w:val="28"/>
        </w:rPr>
        <w:t>, c</w:t>
      </w:r>
      <w:r w:rsidRPr="00220037">
        <w:rPr>
          <w:color w:val="000000" w:themeColor="text1"/>
          <w:sz w:val="28"/>
          <w:szCs w:val="28"/>
        </w:rPr>
        <w:t>hỉnh lý trong dự thảo</w:t>
      </w:r>
      <w:r w:rsidR="001417F4" w:rsidRPr="00220037">
        <w:rPr>
          <w:color w:val="000000" w:themeColor="text1"/>
          <w:sz w:val="28"/>
          <w:szCs w:val="28"/>
        </w:rPr>
        <w:t>.</w:t>
      </w:r>
    </w:p>
    <w:p w14:paraId="6B16E9FA" w14:textId="57097954" w:rsidR="0077317B" w:rsidRPr="00220037" w:rsidRDefault="00BF61B6" w:rsidP="009B0C67">
      <w:pPr>
        <w:spacing w:before="120" w:after="120" w:line="340" w:lineRule="atLeast"/>
        <w:ind w:firstLine="720"/>
        <w:jc w:val="both"/>
        <w:rPr>
          <w:b/>
          <w:color w:val="000000" w:themeColor="text1"/>
          <w:sz w:val="28"/>
          <w:szCs w:val="28"/>
        </w:rPr>
      </w:pPr>
      <w:r w:rsidRPr="00220037">
        <w:rPr>
          <w:color w:val="000000" w:themeColor="text1"/>
          <w:sz w:val="28"/>
          <w:szCs w:val="28"/>
          <w:lang w:val="cs-CZ"/>
        </w:rPr>
        <w:t>26</w:t>
      </w:r>
      <w:r w:rsidR="0077317B" w:rsidRPr="00220037">
        <w:rPr>
          <w:color w:val="000000" w:themeColor="text1"/>
          <w:sz w:val="28"/>
          <w:szCs w:val="28"/>
          <w:lang w:val="cs-CZ"/>
        </w:rPr>
        <w:t xml:space="preserve">. Bổ sung quy định về quy hoạch hạ tầng PCCC trong quy hoạch đô thị và nông thôn </w:t>
      </w:r>
      <w:r w:rsidR="0077317B" w:rsidRPr="00220037">
        <w:rPr>
          <w:bCs/>
          <w:color w:val="000000" w:themeColor="text1"/>
          <w:sz w:val="28"/>
          <w:szCs w:val="28"/>
          <w:lang w:val="pt-BR"/>
        </w:rPr>
        <w:t>(Bộ Xây dựng).</w:t>
      </w:r>
    </w:p>
    <w:p w14:paraId="4DE6FCC2" w14:textId="17B64496" w:rsidR="0077317B" w:rsidRPr="00220037" w:rsidRDefault="004669AC" w:rsidP="009B0C67">
      <w:pPr>
        <w:spacing w:before="120" w:after="120" w:line="340" w:lineRule="atLeast"/>
        <w:ind w:firstLine="720"/>
        <w:jc w:val="both"/>
        <w:rPr>
          <w:color w:val="000000" w:themeColor="text1"/>
          <w:sz w:val="28"/>
          <w:szCs w:val="28"/>
          <w:lang w:val="cs-CZ"/>
        </w:rPr>
      </w:pPr>
      <w:r w:rsidRPr="00220037">
        <w:rPr>
          <w:color w:val="000000" w:themeColor="text1"/>
          <w:sz w:val="28"/>
          <w:szCs w:val="28"/>
        </w:rPr>
        <w:t>- Tiếp thu/giải trình của Bộ Công an:</w:t>
      </w:r>
      <w:r w:rsidR="00323A3C" w:rsidRPr="00220037">
        <w:rPr>
          <w:color w:val="000000" w:themeColor="text1"/>
          <w:sz w:val="28"/>
          <w:szCs w:val="28"/>
        </w:rPr>
        <w:t xml:space="preserve"> </w:t>
      </w:r>
      <w:r w:rsidR="0077317B" w:rsidRPr="00220037">
        <w:rPr>
          <w:color w:val="000000" w:themeColor="text1"/>
          <w:sz w:val="28"/>
          <w:szCs w:val="28"/>
        </w:rPr>
        <w:t xml:space="preserve">Đề nghị giữ nguyên theo dự thảo, tại dự thảo báo cáo đã thể hiện quy hoạch về hạ tầng PCCC và CNCH, </w:t>
      </w:r>
      <w:r w:rsidR="0077317B" w:rsidRPr="00220037">
        <w:rPr>
          <w:color w:val="000000" w:themeColor="text1"/>
          <w:sz w:val="28"/>
          <w:szCs w:val="28"/>
          <w:lang w:val="cs-CZ"/>
        </w:rPr>
        <w:t>quy hoạch hạ tầng PCCC trong quy hoạch đô thị và nông thôn là một phần của nội dung quy hoạch PCCC</w:t>
      </w:r>
      <w:r w:rsidRPr="00220037">
        <w:rPr>
          <w:color w:val="000000" w:themeColor="text1"/>
          <w:sz w:val="28"/>
          <w:szCs w:val="28"/>
          <w:lang w:val="cs-CZ"/>
        </w:rPr>
        <w:t>.</w:t>
      </w:r>
    </w:p>
    <w:p w14:paraId="0EB62F7E" w14:textId="4FD4D98E" w:rsidR="00323A3C"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lang w:val="cs-CZ"/>
        </w:rPr>
        <w:t xml:space="preserve">27. </w:t>
      </w:r>
      <w:r w:rsidR="00323A3C" w:rsidRPr="00220037">
        <w:rPr>
          <w:color w:val="000000" w:themeColor="text1"/>
          <w:sz w:val="28"/>
          <w:szCs w:val="28"/>
          <w:lang w:val="cs-CZ"/>
        </w:rPr>
        <w:t xml:space="preserve">Trong Hồ sơ gửi xin ý kiến chưa có rà soát tổng thể hệ thống sẽ phải điều chỉnh khi bổ sung quy định về quy hoạch hạ tầng phòng cháy, chữa cháy và cứu nạn, cứu hộ (như giao thông phục vụ xe chữa cháy; cấp nước chữa cháy...), đánh giá tác động về chi phí mà các địa phương sẽ mền phải bỏ ra đối với việc điều chỉnh này. Do đó, đề nghị cơ quan chủ trì lập đề nghị nghiên cứu, đánh giá để bảo đảm khả thi khi thực hiện </w:t>
      </w:r>
      <w:r w:rsidR="00323A3C" w:rsidRPr="00220037">
        <w:rPr>
          <w:color w:val="000000" w:themeColor="text1"/>
          <w:sz w:val="28"/>
          <w:szCs w:val="28"/>
        </w:rPr>
        <w:t>(Bộ Tư pháp).</w:t>
      </w:r>
    </w:p>
    <w:p w14:paraId="7E48AE77" w14:textId="1DE00F7D" w:rsidR="00323A3C"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p>
    <w:p w14:paraId="6908B883" w14:textId="1989BA80" w:rsidR="006E1B61" w:rsidRPr="00220037" w:rsidRDefault="00BF61B6" w:rsidP="009B0C67">
      <w:pPr>
        <w:spacing w:before="120" w:after="120" w:line="340" w:lineRule="atLeast"/>
        <w:ind w:firstLine="720"/>
        <w:jc w:val="both"/>
        <w:rPr>
          <w:rFonts w:eastAsiaTheme="minorHAnsi"/>
          <w:color w:val="000000" w:themeColor="text1"/>
          <w:sz w:val="28"/>
          <w:szCs w:val="28"/>
          <w:lang w:val="vi-VN"/>
          <w14:ligatures w14:val="standardContextual"/>
        </w:rPr>
      </w:pPr>
      <w:r w:rsidRPr="00220037">
        <w:rPr>
          <w:rFonts w:eastAsiaTheme="minorHAnsi"/>
          <w:color w:val="000000" w:themeColor="text1"/>
          <w:sz w:val="28"/>
          <w:szCs w:val="28"/>
          <w14:ligatures w14:val="standardContextual"/>
        </w:rPr>
        <w:t>28</w:t>
      </w:r>
      <w:r w:rsidR="006E1B61" w:rsidRPr="00220037">
        <w:rPr>
          <w:rFonts w:eastAsiaTheme="minorHAnsi"/>
          <w:color w:val="000000" w:themeColor="text1"/>
          <w:sz w:val="28"/>
          <w:szCs w:val="28"/>
          <w:lang w:val="vi-VN"/>
          <w14:ligatures w14:val="standardContextual"/>
        </w:rPr>
        <w:t xml:space="preserve">. Về công tác thẩm duyệt, nghiệm thu về PCCC: (i) quy định cơ quan Công an chỉ thực hiện việc thẩm định thiết kế đối với hệ thống PCCC (hệ thống báo cháy, chữa cháy, đèn chiếu sáng sự cố và chỉ dẫn thoát nạn; trang bị phương tiện, dụng cụ chữa cháy ban đầu ; bình chữa cháy; phương tiện, dụng cụ phá dỡ thông thường; mặt nạ nọc độc, mặt nạ phòng động cách ly; trang bị phương tiện </w:t>
      </w:r>
      <w:r w:rsidR="006E1B61" w:rsidRPr="00220037">
        <w:rPr>
          <w:rFonts w:eastAsiaTheme="minorHAnsi"/>
          <w:color w:val="000000" w:themeColor="text1"/>
          <w:sz w:val="28"/>
          <w:szCs w:val="28"/>
          <w:lang w:val="vi-VN"/>
          <w14:ligatures w14:val="standardContextual"/>
        </w:rPr>
        <w:lastRenderedPageBreak/>
        <w:t>chữa cháy cơ giới); bổ sung quy định về thẩm tra đối với thiết kế về PCCC;…) để đảm bảo thống nhất theo TCVN 3890: 2023 (Bắc Kạn).</w:t>
      </w:r>
    </w:p>
    <w:p w14:paraId="0E9B57EE" w14:textId="77777777" w:rsidR="006E1B61" w:rsidRPr="00220037" w:rsidRDefault="006E1B61" w:rsidP="009B0C67">
      <w:pPr>
        <w:spacing w:before="120" w:after="120" w:line="340" w:lineRule="atLeast"/>
        <w:ind w:firstLine="720"/>
        <w:jc w:val="both"/>
        <w:rPr>
          <w:rFonts w:eastAsiaTheme="minorHAnsi"/>
          <w:color w:val="000000" w:themeColor="text1"/>
          <w:sz w:val="28"/>
          <w:szCs w:val="28"/>
          <w:lang w:val="vi-VN"/>
          <w14:ligatures w14:val="standardContextual"/>
        </w:rPr>
      </w:pPr>
      <w:r w:rsidRPr="00220037">
        <w:rPr>
          <w:rFonts w:eastAsiaTheme="minorHAnsi"/>
          <w:color w:val="000000" w:themeColor="text1"/>
          <w:sz w:val="28"/>
          <w:szCs w:val="28"/>
          <w:lang w:val="vi-VN"/>
          <w14:ligatures w14:val="standardContextual"/>
        </w:rPr>
        <w:t>- Tiếp thu/giải trình của Bộ Công an: Tiếp thu, chỉnh lý trong dự thảo.</w:t>
      </w:r>
    </w:p>
    <w:p w14:paraId="7D8D3F46" w14:textId="5A57BE5D" w:rsidR="006E1B61" w:rsidRPr="00220037" w:rsidRDefault="00BF61B6" w:rsidP="009B0C67">
      <w:pPr>
        <w:spacing w:before="120" w:after="120" w:line="340" w:lineRule="atLeast"/>
        <w:ind w:firstLine="720"/>
        <w:jc w:val="both"/>
        <w:rPr>
          <w:color w:val="000000" w:themeColor="text1"/>
          <w:sz w:val="28"/>
          <w:szCs w:val="28"/>
        </w:rPr>
      </w:pPr>
      <w:r w:rsidRPr="00220037">
        <w:rPr>
          <w:rFonts w:eastAsiaTheme="minorHAnsi"/>
          <w:color w:val="000000" w:themeColor="text1"/>
          <w:sz w:val="28"/>
          <w:szCs w:val="28"/>
          <w14:ligatures w14:val="standardContextual"/>
        </w:rPr>
        <w:t>29.</w:t>
      </w:r>
      <w:r w:rsidR="006E1B61" w:rsidRPr="00220037">
        <w:rPr>
          <w:rFonts w:eastAsiaTheme="minorHAnsi"/>
          <w:color w:val="000000" w:themeColor="text1"/>
          <w:sz w:val="28"/>
          <w:szCs w:val="28"/>
          <w:lang w:val="vi-VN"/>
          <w14:ligatures w14:val="standardContextual"/>
        </w:rPr>
        <w:t xml:space="preserve">Việc bổ sung quy định về thẩm tra đối với thiết kế về phòng cháy, chữa cháy là làm tăng thêm thủ tục hành chính, cùng một vấn đề vừa phải làm thủ tục thẩm định hoặc thẩm tra và đồng thời </w:t>
      </w:r>
      <w:r w:rsidR="006E1B61" w:rsidRPr="00220037">
        <w:rPr>
          <w:rFonts w:eastAsiaTheme="minorHAnsi"/>
          <w:color w:val="000000" w:themeColor="text1"/>
          <w:sz w:val="28"/>
          <w:szCs w:val="28"/>
          <w14:ligatures w14:val="standardContextual"/>
        </w:rPr>
        <w:t>thẩm duyệt</w:t>
      </w:r>
      <w:r w:rsidR="006E1B61" w:rsidRPr="00220037">
        <w:rPr>
          <w:rFonts w:eastAsiaTheme="minorHAnsi"/>
          <w:color w:val="000000" w:themeColor="text1"/>
          <w:sz w:val="28"/>
          <w:szCs w:val="28"/>
          <w:lang w:val="vi-VN"/>
          <w14:ligatures w14:val="standardContextual"/>
        </w:rPr>
        <w:t>. Bên cạnh đó, đối với mỗi nhiệm vụ sẽ do các cơ quan nhà nước khác nhau thực hiện. Hơn nữa, liên quan đến cải cách thủ tục hành chính, ngày 01/6/2023, Thủ tướng Chính phủ Phạm Minh Chính đã ký văn bản số 493/TTg-KSTT yêu cầu các bộ ngành, địa phương tiếp tục thúc đẩy mạnh mẽ, quyết liệt hơn nữa công tác cải cách thủ tục hành chính, cải thiện môi trường kinh doanh thực chất, hiệu quả. Do đó, đề nghị cơ quan chủ trì lập đề nghị nghiên cứu, cân nhắc quy định này</w:t>
      </w:r>
      <w:r w:rsidR="006E1B61" w:rsidRPr="00220037">
        <w:rPr>
          <w:rFonts w:eastAsiaTheme="minorHAnsi"/>
          <w:color w:val="000000" w:themeColor="text1"/>
          <w:sz w:val="28"/>
          <w:szCs w:val="28"/>
          <w14:ligatures w14:val="standardContextual"/>
        </w:rPr>
        <w:t xml:space="preserve"> </w:t>
      </w:r>
      <w:r w:rsidR="006E1B61" w:rsidRPr="00220037">
        <w:rPr>
          <w:color w:val="000000" w:themeColor="text1"/>
          <w:sz w:val="28"/>
          <w:szCs w:val="28"/>
        </w:rPr>
        <w:t>(Bộ Tư pháp).</w:t>
      </w:r>
    </w:p>
    <w:p w14:paraId="2EC1534C" w14:textId="4FA3D607" w:rsidR="006E1B61"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p>
    <w:p w14:paraId="530A49C7" w14:textId="72A393C0" w:rsidR="006E1B61" w:rsidRPr="00220037" w:rsidRDefault="00BF61B6" w:rsidP="009B0C67">
      <w:pPr>
        <w:spacing w:before="120" w:after="120" w:line="340" w:lineRule="atLeast"/>
        <w:ind w:firstLine="720"/>
        <w:jc w:val="both"/>
        <w:rPr>
          <w:color w:val="000000" w:themeColor="text1"/>
          <w:sz w:val="28"/>
          <w:szCs w:val="28"/>
        </w:rPr>
      </w:pPr>
      <w:r w:rsidRPr="00220037">
        <w:rPr>
          <w:rFonts w:eastAsiaTheme="minorHAnsi"/>
          <w:color w:val="000000" w:themeColor="text1"/>
          <w:sz w:val="28"/>
          <w:szCs w:val="28"/>
          <w14:ligatures w14:val="standardContextual"/>
        </w:rPr>
        <w:t xml:space="preserve">30. </w:t>
      </w:r>
      <w:r w:rsidR="006E1B61" w:rsidRPr="00220037">
        <w:rPr>
          <w:rFonts w:eastAsiaTheme="minorHAnsi"/>
          <w:color w:val="000000" w:themeColor="text1"/>
          <w:sz w:val="28"/>
          <w:szCs w:val="28"/>
          <w:lang w:val="vi-VN"/>
          <w14:ligatures w14:val="standardContextual"/>
        </w:rPr>
        <w:t>Cơ quan chủ trì chưa đánh giá được điều kiện bảo đảm như trách nhiệm trong đầu tư và sử dụng công trình, trách nhiệm về xây dựng, điện lực, cấp thoát nước, trách nhiệm cho các đơn vị, thiết kế, thi công, giám sát công trình về phòng cháy, chữa cháy... Do đó, đề nghị cơ quan chủ trì lập đề nghị nghiên cứu, đánh giá cụ thể để bảo đảm phù hợp</w:t>
      </w:r>
      <w:r w:rsidR="006E1B61" w:rsidRPr="00220037">
        <w:rPr>
          <w:rFonts w:eastAsiaTheme="minorHAnsi"/>
          <w:color w:val="000000" w:themeColor="text1"/>
          <w:sz w:val="28"/>
          <w:szCs w:val="28"/>
          <w14:ligatures w14:val="standardContextual"/>
        </w:rPr>
        <w:t xml:space="preserve"> </w:t>
      </w:r>
      <w:r w:rsidR="006E1B61" w:rsidRPr="00220037">
        <w:rPr>
          <w:color w:val="000000" w:themeColor="text1"/>
          <w:sz w:val="28"/>
          <w:szCs w:val="28"/>
        </w:rPr>
        <w:t>(Bộ Tư pháp).</w:t>
      </w:r>
    </w:p>
    <w:p w14:paraId="4CBD3986" w14:textId="6BCE9311" w:rsidR="006E1B61"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p>
    <w:p w14:paraId="353E4B3B" w14:textId="6F5FC93B" w:rsidR="00805820" w:rsidRPr="00220037" w:rsidRDefault="00BF61B6" w:rsidP="009B0C67">
      <w:pPr>
        <w:spacing w:before="120" w:after="120" w:line="340" w:lineRule="atLeast"/>
        <w:ind w:firstLine="720"/>
        <w:jc w:val="both"/>
        <w:rPr>
          <w:color w:val="000000" w:themeColor="text1"/>
          <w:sz w:val="28"/>
          <w:szCs w:val="28"/>
        </w:rPr>
      </w:pPr>
      <w:r w:rsidRPr="00220037">
        <w:rPr>
          <w:rFonts w:eastAsiaTheme="minorHAnsi"/>
          <w:color w:val="000000" w:themeColor="text1"/>
          <w:sz w:val="28"/>
          <w:szCs w:val="28"/>
          <w14:ligatures w14:val="standardContextual"/>
        </w:rPr>
        <w:t>31. L</w:t>
      </w:r>
      <w:r w:rsidR="006E1B61" w:rsidRPr="00220037">
        <w:rPr>
          <w:rFonts w:eastAsiaTheme="minorHAnsi"/>
          <w:color w:val="000000" w:themeColor="text1"/>
          <w:sz w:val="28"/>
          <w:szCs w:val="28"/>
          <w:lang w:val="vi-VN"/>
          <w14:ligatures w14:val="standardContextual"/>
        </w:rPr>
        <w:t>iên quan đến thực hiện phòng cháy, chữa cháy, hiện nay, Chính phủ đã trình Quốc hội dự án Luật Lực lượng tham gia bảo vệ an ninh, trật tự ở cơ sở, trong đó quy định nhiệm vụ của lực lượng tham gia bảo vệ an ninh, trật tự ở cơ sở tham gia hỗ trợ lực lượng dân quân tự vệ, lực lượng chức năng dưới sự chỉ đạo của Ủy ban nhân dân, Công an cấp xã thực hiện nhiệm vụ phòng cháy, chữa cháy (Điều 5 dự thảo Luật). Do đó, đề nghị cơ quan chủ trì lập đề nghị nghiên cứu, rà soát để quy định chức năng, nhiệm vụ trong thực hiện phòng cháy, chữa cháy cho phù hợp, tránh trùng lặp nhiệm vụ giữa các lực lượng</w:t>
      </w:r>
      <w:r w:rsidR="00805820" w:rsidRPr="00220037">
        <w:rPr>
          <w:rFonts w:eastAsiaTheme="minorHAnsi"/>
          <w:color w:val="000000" w:themeColor="text1"/>
          <w:sz w:val="28"/>
          <w:szCs w:val="28"/>
          <w14:ligatures w14:val="standardContextual"/>
        </w:rPr>
        <w:t xml:space="preserve"> </w:t>
      </w:r>
      <w:r w:rsidR="00805820" w:rsidRPr="00220037">
        <w:rPr>
          <w:color w:val="000000" w:themeColor="text1"/>
          <w:sz w:val="28"/>
          <w:szCs w:val="28"/>
        </w:rPr>
        <w:t>(Bộ Tư pháp).</w:t>
      </w:r>
    </w:p>
    <w:p w14:paraId="31D8E52F" w14:textId="642237D1" w:rsidR="00805820"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p>
    <w:p w14:paraId="754729DD" w14:textId="02FB707D" w:rsidR="00A26D2D" w:rsidRPr="00220037" w:rsidRDefault="00BF61B6" w:rsidP="009B0C67">
      <w:pPr>
        <w:spacing w:before="120" w:after="120" w:line="340" w:lineRule="atLeast"/>
        <w:ind w:firstLine="720"/>
        <w:jc w:val="both"/>
        <w:rPr>
          <w:rFonts w:eastAsiaTheme="minorHAnsi"/>
          <w:color w:val="000000" w:themeColor="text1"/>
          <w:sz w:val="28"/>
          <w:szCs w:val="28"/>
          <w:lang w:val="vi-VN"/>
          <w14:ligatures w14:val="standardContextual"/>
        </w:rPr>
      </w:pPr>
      <w:r w:rsidRPr="00220037">
        <w:rPr>
          <w:rFonts w:eastAsiaTheme="minorHAnsi"/>
          <w:color w:val="000000" w:themeColor="text1"/>
          <w:sz w:val="28"/>
          <w:szCs w:val="28"/>
          <w14:ligatures w14:val="standardContextual"/>
        </w:rPr>
        <w:t>32</w:t>
      </w:r>
      <w:r w:rsidR="004669AC" w:rsidRPr="00220037">
        <w:rPr>
          <w:rFonts w:eastAsiaTheme="minorHAnsi"/>
          <w:color w:val="000000" w:themeColor="text1"/>
          <w:sz w:val="28"/>
          <w:szCs w:val="28"/>
          <w14:ligatures w14:val="standardContextual"/>
        </w:rPr>
        <w:t>. Đề</w:t>
      </w:r>
      <w:r w:rsidR="004669AC" w:rsidRPr="00220037">
        <w:rPr>
          <w:rFonts w:eastAsiaTheme="minorHAnsi"/>
          <w:color w:val="000000" w:themeColor="text1"/>
          <w:sz w:val="28"/>
          <w:szCs w:val="28"/>
          <w:lang w:val="vi-VN"/>
          <w14:ligatures w14:val="standardContextual"/>
        </w:rPr>
        <w:t xml:space="preserve"> nghị chỉnh sửa “Sửa đổi, bổ sung quy định về ban hành và áp dụng tiêu chuẩn, quy chuẩn kỹ thuật về phòng cháy và chữa cháy để đồng bộ với Luật ban hành tiêu chuẩn, quy chuẩn” thành “Sửa đổi, bổ sung quy định về công bố tiêu chuẩn, ban hành quy chuẩn kỹ thuật và áp dụng tiêu chuẩn và quy chuẩn kỹ </w:t>
      </w:r>
      <w:r w:rsidR="00A26D2D" w:rsidRPr="00220037">
        <w:rPr>
          <w:rFonts w:eastAsiaTheme="minorHAnsi"/>
          <w:color w:val="000000" w:themeColor="text1"/>
          <w:sz w:val="28"/>
          <w:szCs w:val="28"/>
          <w:lang w:val="vi-VN"/>
          <w14:ligatures w14:val="standardContextual"/>
        </w:rPr>
        <w:t>thuật về phòng cháy và chữa cháy để đồng bộ với Luật Tiêu chuẩn và Quy chuẩn kỹ thuật” (Bộ Khoa học và Công nghệ).</w:t>
      </w:r>
    </w:p>
    <w:p w14:paraId="461DEA89" w14:textId="77777777" w:rsidR="00A26D2D" w:rsidRPr="00220037" w:rsidRDefault="00A26D2D" w:rsidP="009B0C67">
      <w:pPr>
        <w:spacing w:before="120" w:after="120" w:line="340" w:lineRule="atLeast"/>
        <w:ind w:firstLine="720"/>
        <w:jc w:val="both"/>
        <w:rPr>
          <w:rFonts w:eastAsiaTheme="minorHAnsi"/>
          <w:color w:val="000000" w:themeColor="text1"/>
          <w:sz w:val="28"/>
          <w:szCs w:val="28"/>
          <w:lang w:val="vi-VN"/>
          <w14:ligatures w14:val="standardContextual"/>
        </w:rPr>
      </w:pPr>
      <w:r w:rsidRPr="00220037">
        <w:rPr>
          <w:rFonts w:eastAsiaTheme="minorHAnsi"/>
          <w:color w:val="000000" w:themeColor="text1"/>
          <w:sz w:val="28"/>
          <w:szCs w:val="28"/>
          <w:lang w:val="vi-VN"/>
          <w14:ligatures w14:val="standardContextual"/>
        </w:rPr>
        <w:t>- Tiếp thu/giải trình của Bộ Công an: Tiếp thu, chỉnh lý trong dự thảo.</w:t>
      </w:r>
    </w:p>
    <w:p w14:paraId="75CC754C" w14:textId="2FA0341F" w:rsidR="00A26D2D" w:rsidRPr="00220037" w:rsidRDefault="00BF61B6" w:rsidP="009B0C67">
      <w:pPr>
        <w:spacing w:before="120" w:after="120" w:line="340" w:lineRule="atLeast"/>
        <w:ind w:firstLine="720"/>
        <w:jc w:val="both"/>
        <w:rPr>
          <w:rFonts w:eastAsiaTheme="minorHAnsi"/>
          <w:color w:val="000000" w:themeColor="text1"/>
          <w:sz w:val="28"/>
          <w:szCs w:val="28"/>
          <w:lang w:val="vi-VN"/>
          <w14:ligatures w14:val="standardContextual"/>
        </w:rPr>
      </w:pPr>
      <w:r w:rsidRPr="00220037">
        <w:rPr>
          <w:rFonts w:eastAsiaTheme="minorHAnsi"/>
          <w:color w:val="000000" w:themeColor="text1"/>
          <w:sz w:val="28"/>
          <w:szCs w:val="28"/>
          <w14:ligatures w14:val="standardContextual"/>
        </w:rPr>
        <w:t>33</w:t>
      </w:r>
      <w:r w:rsidR="00A26D2D" w:rsidRPr="00220037">
        <w:rPr>
          <w:rFonts w:eastAsiaTheme="minorHAnsi"/>
          <w:color w:val="000000" w:themeColor="text1"/>
          <w:sz w:val="28"/>
          <w:szCs w:val="28"/>
          <w:lang w:val="vi-VN"/>
          <w14:ligatures w14:val="standardContextual"/>
        </w:rPr>
        <w:t>. Xem xét việc bổ sung thuật ngữ, định nghĩa về “Tổ liên gia PCCC” vào Luật vì mô hình này hiện nay mới đang triển khai thực hiện, chưa có đánh giá tổng kết thực tiễn về kết quả, hiệu quả của mô hình này (Hà Nội).</w:t>
      </w:r>
    </w:p>
    <w:p w14:paraId="3FBCED47" w14:textId="77777777" w:rsidR="00A26D2D" w:rsidRPr="00220037" w:rsidRDefault="00A26D2D" w:rsidP="009B0C67">
      <w:pPr>
        <w:spacing w:before="120" w:after="120" w:line="340" w:lineRule="atLeast"/>
        <w:ind w:firstLine="720"/>
        <w:jc w:val="both"/>
        <w:rPr>
          <w:rFonts w:eastAsiaTheme="minorHAnsi"/>
          <w:color w:val="000000" w:themeColor="text1"/>
          <w:sz w:val="28"/>
          <w:szCs w:val="28"/>
          <w:lang w:val="vi-VN"/>
          <w14:ligatures w14:val="standardContextual"/>
        </w:rPr>
      </w:pPr>
      <w:r w:rsidRPr="00220037">
        <w:rPr>
          <w:rFonts w:eastAsiaTheme="minorHAnsi"/>
          <w:color w:val="000000" w:themeColor="text1"/>
          <w:sz w:val="28"/>
          <w:szCs w:val="28"/>
          <w:lang w:val="vi-VN"/>
          <w14:ligatures w14:val="standardContextual"/>
        </w:rPr>
        <w:lastRenderedPageBreak/>
        <w:t>- Tiếp thu/giải trình của Bộ Công an: Tiếp tục đánh giá cụ thể để có đề xuất phù hợp vào dự thảo Luật.</w:t>
      </w:r>
    </w:p>
    <w:p w14:paraId="4DE7A29F" w14:textId="58F6D0B2" w:rsidR="00A26D2D" w:rsidRPr="00220037" w:rsidRDefault="00BF61B6" w:rsidP="009B0C67">
      <w:pPr>
        <w:spacing w:before="120" w:after="120" w:line="340" w:lineRule="atLeast"/>
        <w:ind w:firstLine="720"/>
        <w:jc w:val="both"/>
        <w:rPr>
          <w:rFonts w:eastAsiaTheme="minorHAnsi"/>
          <w:color w:val="000000" w:themeColor="text1"/>
          <w:sz w:val="28"/>
          <w:szCs w:val="28"/>
          <w:lang w:val="vi-VN"/>
          <w14:ligatures w14:val="standardContextual"/>
        </w:rPr>
      </w:pPr>
      <w:r w:rsidRPr="00220037">
        <w:rPr>
          <w:rFonts w:eastAsiaTheme="minorHAnsi"/>
          <w:color w:val="000000" w:themeColor="text1"/>
          <w:sz w:val="28"/>
          <w:szCs w:val="28"/>
          <w14:ligatures w14:val="standardContextual"/>
        </w:rPr>
        <w:t>34</w:t>
      </w:r>
      <w:r w:rsidR="00A26D2D" w:rsidRPr="00220037">
        <w:rPr>
          <w:rFonts w:eastAsiaTheme="minorHAnsi"/>
          <w:color w:val="000000" w:themeColor="text1"/>
          <w:sz w:val="28"/>
          <w:szCs w:val="28"/>
          <w:lang w:val="vi-VN"/>
          <w14:ligatures w14:val="standardContextual"/>
        </w:rPr>
        <w:t>. Bổ sung cụm từ “điều chỉnh chức năng, nhiệm vụ của cơ quan Công an theo hướng thực hiện nhiệm vụ hướng dẫn, thanh tra, kiểm tra đột xuất và xử lý vi phạm, không thay thế trách nhiệm cho các cơ quan quản lý nhà nước lĩnh vực khác, không thực hiện thay công việc của các đối tượng đã được quy định về trách nhiệm về PCCC và CNCH” (Hà Nội).</w:t>
      </w:r>
    </w:p>
    <w:p w14:paraId="4A5681D5" w14:textId="77777777" w:rsidR="00A26D2D" w:rsidRPr="00220037" w:rsidRDefault="00A26D2D" w:rsidP="009B0C67">
      <w:pPr>
        <w:spacing w:before="120" w:after="120" w:line="340" w:lineRule="atLeast"/>
        <w:ind w:firstLine="720"/>
        <w:jc w:val="both"/>
        <w:rPr>
          <w:rFonts w:eastAsiaTheme="minorHAnsi"/>
          <w:color w:val="000000" w:themeColor="text1"/>
          <w:sz w:val="28"/>
          <w:szCs w:val="28"/>
          <w:lang w:val="vi-VN"/>
          <w14:ligatures w14:val="standardContextual"/>
        </w:rPr>
      </w:pPr>
      <w:r w:rsidRPr="00220037">
        <w:rPr>
          <w:rFonts w:eastAsiaTheme="minorHAnsi"/>
          <w:color w:val="000000" w:themeColor="text1"/>
          <w:sz w:val="28"/>
          <w:szCs w:val="28"/>
          <w:lang w:val="vi-VN"/>
          <w14:ligatures w14:val="standardContextual"/>
        </w:rPr>
        <w:t>- Tiếp thu/giải trình của Bộ Công an:Tiếp thu, Nghiên cứu điều chỉnh để phù hợp với luật tổ chức Chính phủ năm 2015 (sửa đổi năm 2019).</w:t>
      </w:r>
    </w:p>
    <w:p w14:paraId="73BF9A93" w14:textId="3FD56525" w:rsidR="00A26D2D" w:rsidRPr="00220037" w:rsidRDefault="00BF61B6" w:rsidP="009B0C67">
      <w:pPr>
        <w:spacing w:before="120" w:after="120" w:line="340" w:lineRule="atLeast"/>
        <w:ind w:firstLine="720"/>
        <w:jc w:val="both"/>
        <w:rPr>
          <w:rFonts w:eastAsiaTheme="minorHAnsi"/>
          <w:color w:val="000000" w:themeColor="text1"/>
          <w:sz w:val="28"/>
          <w:szCs w:val="28"/>
          <w:lang w:val="vi-VN"/>
          <w14:ligatures w14:val="standardContextual"/>
        </w:rPr>
      </w:pPr>
      <w:r w:rsidRPr="00220037">
        <w:rPr>
          <w:rFonts w:eastAsiaTheme="minorHAnsi"/>
          <w:color w:val="000000" w:themeColor="text1"/>
          <w:sz w:val="28"/>
          <w:szCs w:val="28"/>
          <w14:ligatures w14:val="standardContextual"/>
        </w:rPr>
        <w:t>35</w:t>
      </w:r>
      <w:r w:rsidR="00A26D2D" w:rsidRPr="00220037">
        <w:rPr>
          <w:rFonts w:eastAsiaTheme="minorHAnsi"/>
          <w:color w:val="000000" w:themeColor="text1"/>
          <w:sz w:val="28"/>
          <w:szCs w:val="28"/>
          <w:lang w:val="vi-VN"/>
          <w14:ligatures w14:val="standardContextual"/>
        </w:rPr>
        <w:t>. Nêu rõ “Bổ sung quy định kiểm tra về PCCC và CNCH (đối tượng, nội dung, thẩm quyền, trách nhiệm) theo hướng xã hội hóa, tăng cường trách nhiệm cho các tổ chức, cá nhân, doanh nghiệp được phân công” (Hà Nội).</w:t>
      </w:r>
    </w:p>
    <w:p w14:paraId="1899DD36" w14:textId="77777777" w:rsidR="00A26D2D" w:rsidRPr="00220037" w:rsidRDefault="00A26D2D" w:rsidP="009B0C67">
      <w:pPr>
        <w:spacing w:before="120" w:after="120" w:line="340" w:lineRule="atLeast"/>
        <w:ind w:firstLine="720"/>
        <w:jc w:val="both"/>
        <w:rPr>
          <w:rFonts w:eastAsiaTheme="minorHAnsi"/>
          <w:color w:val="000000" w:themeColor="text1"/>
          <w:sz w:val="28"/>
          <w:szCs w:val="28"/>
          <w:lang w:val="vi-VN"/>
          <w14:ligatures w14:val="standardContextual"/>
        </w:rPr>
      </w:pPr>
      <w:r w:rsidRPr="00220037">
        <w:rPr>
          <w:rFonts w:eastAsiaTheme="minorHAnsi"/>
          <w:color w:val="000000" w:themeColor="text1"/>
          <w:sz w:val="28"/>
          <w:szCs w:val="28"/>
          <w:lang w:val="vi-VN"/>
          <w14:ligatures w14:val="standardContextual"/>
        </w:rPr>
        <w:t>- Tiếp thu/giải trình của Bộ Công an: Việc quy định đối tượng, nội dung, thẩm quyền, trách nhiệm trong kiểm tra về PCCC và CNCH được cụ thể hóa tại các văn bản dưới Luật.</w:t>
      </w:r>
    </w:p>
    <w:p w14:paraId="6CF73F2C" w14:textId="5BFF4D54" w:rsidR="00E53E16" w:rsidRPr="00220037" w:rsidRDefault="00BF61B6" w:rsidP="009B0C67">
      <w:pPr>
        <w:spacing w:before="120" w:after="120" w:line="340" w:lineRule="atLeast"/>
        <w:ind w:firstLine="720"/>
        <w:jc w:val="both"/>
        <w:rPr>
          <w:rFonts w:eastAsiaTheme="minorHAnsi"/>
          <w:color w:val="000000" w:themeColor="text1"/>
          <w:sz w:val="28"/>
          <w:szCs w:val="28"/>
          <w14:ligatures w14:val="standardContextual"/>
        </w:rPr>
      </w:pPr>
      <w:r w:rsidRPr="00220037">
        <w:rPr>
          <w:rFonts w:eastAsiaTheme="minorHAnsi"/>
          <w:color w:val="000000" w:themeColor="text1"/>
          <w:sz w:val="28"/>
          <w:szCs w:val="28"/>
          <w14:ligatures w14:val="standardContextual"/>
        </w:rPr>
        <w:t xml:space="preserve">36. </w:t>
      </w:r>
      <w:r w:rsidR="00E53E16" w:rsidRPr="00220037">
        <w:rPr>
          <w:rFonts w:eastAsiaTheme="minorHAnsi"/>
          <w:color w:val="000000" w:themeColor="text1"/>
          <w:sz w:val="28"/>
          <w:szCs w:val="28"/>
          <w:lang w:val="vi-VN"/>
          <w14:ligatures w14:val="standardContextual"/>
        </w:rPr>
        <w:t>Việc kiểm tra, thanh tra về phòng cháy, chữa cháy và cứu nạn, cứu hộ phải gắn với chức năng, nhiệm vụ của các cơ quan quản lý nhà nước trong từng lĩnh vực. Do đó, đề nghị cơ quan chủ trì lập đề nghị rà soát để đề xuất cụ thể các biện pháp và nội dung kiểm tra cũng như phân định cơ quan có thẩm quyền thực hiện kiểm tra, thanh tra</w:t>
      </w:r>
      <w:r w:rsidR="00E53E16" w:rsidRPr="00220037">
        <w:rPr>
          <w:rFonts w:eastAsiaTheme="minorHAnsi"/>
          <w:color w:val="000000" w:themeColor="text1"/>
          <w:sz w:val="28"/>
          <w:szCs w:val="28"/>
          <w14:ligatures w14:val="standardContextual"/>
        </w:rPr>
        <w:t xml:space="preserve"> (Bộ Tư pháp).</w:t>
      </w:r>
    </w:p>
    <w:p w14:paraId="70C20510" w14:textId="65418E59" w:rsidR="00E53E16" w:rsidRPr="00220037" w:rsidRDefault="00BF61B6" w:rsidP="009B0C67">
      <w:pPr>
        <w:spacing w:before="120" w:after="120" w:line="340" w:lineRule="atLeast"/>
        <w:ind w:firstLine="720"/>
        <w:jc w:val="both"/>
        <w:rPr>
          <w:rFonts w:eastAsiaTheme="minorHAnsi"/>
          <w:color w:val="000000" w:themeColor="text1"/>
          <w:sz w:val="28"/>
          <w:szCs w:val="28"/>
          <w:lang w:val="vi-VN"/>
          <w14:ligatures w14:val="standardContextual"/>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p>
    <w:p w14:paraId="61C811FE" w14:textId="3C13B2C5" w:rsidR="00A26D2D" w:rsidRPr="00220037" w:rsidRDefault="00BF61B6" w:rsidP="009B0C67">
      <w:pPr>
        <w:spacing w:before="120" w:after="120" w:line="340" w:lineRule="atLeast"/>
        <w:ind w:firstLine="720"/>
        <w:jc w:val="both"/>
        <w:rPr>
          <w:rFonts w:eastAsiaTheme="minorHAnsi"/>
          <w:color w:val="000000" w:themeColor="text1"/>
          <w:sz w:val="28"/>
          <w:szCs w:val="28"/>
          <w:lang w:val="vi-VN"/>
          <w14:ligatures w14:val="standardContextual"/>
        </w:rPr>
      </w:pPr>
      <w:r w:rsidRPr="00220037">
        <w:rPr>
          <w:rFonts w:eastAsiaTheme="minorHAnsi"/>
          <w:color w:val="000000" w:themeColor="text1"/>
          <w:sz w:val="28"/>
          <w:szCs w:val="28"/>
          <w14:ligatures w14:val="standardContextual"/>
        </w:rPr>
        <w:t>37</w:t>
      </w:r>
      <w:r w:rsidR="00A26D2D" w:rsidRPr="00220037">
        <w:rPr>
          <w:rFonts w:eastAsiaTheme="minorHAnsi"/>
          <w:color w:val="000000" w:themeColor="text1"/>
          <w:sz w:val="28"/>
          <w:szCs w:val="28"/>
          <w:lang w:val="vi-VN"/>
          <w14:ligatures w14:val="standardContextual"/>
        </w:rPr>
        <w:t>. Bổ sung quy định cụ thể về cơ chế chính sách ưu đãi nhằm khuyến khích doanh nghiệp, tổ chức, cá nhân đầu tư tài trợ cho hoạt động PCCC, CNCH hoặc tình nguyện tham gia hoạt động PCCC, CNCH (Hà Nội).</w:t>
      </w:r>
    </w:p>
    <w:p w14:paraId="53673203" w14:textId="77777777" w:rsidR="00A26D2D" w:rsidRPr="00220037" w:rsidRDefault="00A26D2D" w:rsidP="009B0C67">
      <w:pPr>
        <w:spacing w:before="120" w:after="120" w:line="340" w:lineRule="atLeast"/>
        <w:ind w:firstLine="720"/>
        <w:jc w:val="both"/>
        <w:rPr>
          <w:rFonts w:eastAsiaTheme="minorHAnsi"/>
          <w:color w:val="000000" w:themeColor="text1"/>
          <w:sz w:val="28"/>
          <w:szCs w:val="28"/>
          <w:lang w:val="vi-VN"/>
          <w14:ligatures w14:val="standardContextual"/>
        </w:rPr>
      </w:pPr>
      <w:r w:rsidRPr="00220037">
        <w:rPr>
          <w:rFonts w:eastAsiaTheme="minorHAnsi"/>
          <w:color w:val="000000" w:themeColor="text1"/>
          <w:sz w:val="28"/>
          <w:szCs w:val="28"/>
          <w:lang w:val="vi-VN"/>
          <w14:ligatures w14:val="standardContextual"/>
        </w:rPr>
        <w:t>- Tiếp thu/giải trình của Bộ Công an: Đề nghị giữ nguyên theo dự thảo, đã quy định tại Điều 56 Luật PCCC năm 2001.</w:t>
      </w:r>
    </w:p>
    <w:p w14:paraId="7802852D" w14:textId="6F102BF5" w:rsidR="00A26D2D" w:rsidRPr="00220037" w:rsidRDefault="00BF61B6" w:rsidP="009B0C67">
      <w:pPr>
        <w:spacing w:before="120" w:after="120" w:line="340" w:lineRule="atLeast"/>
        <w:ind w:firstLine="720"/>
        <w:jc w:val="both"/>
        <w:rPr>
          <w:rFonts w:eastAsiaTheme="minorHAnsi"/>
          <w:color w:val="000000" w:themeColor="text1"/>
          <w:sz w:val="28"/>
          <w:szCs w:val="28"/>
          <w:lang w:val="vi-VN"/>
          <w14:ligatures w14:val="standardContextual"/>
        </w:rPr>
      </w:pPr>
      <w:r w:rsidRPr="00220037">
        <w:rPr>
          <w:rFonts w:eastAsiaTheme="minorHAnsi"/>
          <w:color w:val="000000" w:themeColor="text1"/>
          <w:sz w:val="28"/>
          <w:szCs w:val="28"/>
          <w14:ligatures w14:val="standardContextual"/>
        </w:rPr>
        <w:t>38</w:t>
      </w:r>
      <w:r w:rsidR="00A26D2D" w:rsidRPr="00220037">
        <w:rPr>
          <w:rFonts w:eastAsiaTheme="minorHAnsi"/>
          <w:color w:val="000000" w:themeColor="text1"/>
          <w:sz w:val="28"/>
          <w:szCs w:val="28"/>
          <w:lang w:val="vi-VN"/>
          <w14:ligatures w14:val="standardContextual"/>
        </w:rPr>
        <w:t xml:space="preserve">. Đề nghị không đưa vào nội dung “Bổ sung một số quy định về PCCC và CNCH phù hợp (như quy hoạch hạ tầng PCCC và CNCH…” và tại mục 1.3 (trang 7) cũng đề nghị không đưa vào nội dung “Bổ sung quy định về quy hoạch hạ tầng PCCC và CNCH” vì Hồ sơ quy hoạch xây dựng được quy định tại Thông tư số 04/2022/TT-BXD ngày 24/10/2022 của Bộ Xây dựng và các nội dung liên quan đến PCCC trong quy hoạch xây dựng và xây dựng công trình đã được quy định tại Nghị định số 136/2020/NĐ-CP ngày 24/11/2020 của Thủ tướng Chính phủ và QCVN 06:2022/BXD của Bộ Xây dựng (Hà Tĩnh). </w:t>
      </w:r>
    </w:p>
    <w:p w14:paraId="2DFFE2CE" w14:textId="4BD65187" w:rsidR="004669AC" w:rsidRPr="00220037" w:rsidRDefault="00FE2CB8" w:rsidP="009B0C67">
      <w:pPr>
        <w:spacing w:before="120" w:after="120" w:line="340" w:lineRule="atLeast"/>
        <w:ind w:firstLine="720"/>
        <w:jc w:val="both"/>
        <w:rPr>
          <w:color w:val="000000" w:themeColor="text1"/>
          <w:sz w:val="28"/>
          <w:szCs w:val="28"/>
        </w:rPr>
      </w:pPr>
      <w:r w:rsidRPr="00220037">
        <w:rPr>
          <w:color w:val="000000" w:themeColor="text1"/>
          <w:sz w:val="28"/>
          <w:szCs w:val="28"/>
        </w:rPr>
        <w:t xml:space="preserve">- Tiếp thu/giải trình của Bộ Công an: </w:t>
      </w:r>
      <w:r w:rsidR="004669AC" w:rsidRPr="00220037">
        <w:rPr>
          <w:color w:val="000000" w:themeColor="text1"/>
          <w:sz w:val="28"/>
          <w:szCs w:val="28"/>
        </w:rPr>
        <w:t>Đề nghị giữ nguyên theo dự thảo. Việc quy định về hạ tầng PCCC và CNCH là một nội dung quan trọng cần luật hóa để bảo đảm thực hiện thống nhất, đồng bộ với các quy định của Bộ, ngành, địa phương.</w:t>
      </w:r>
    </w:p>
    <w:p w14:paraId="00EC3B74" w14:textId="3307169D" w:rsidR="004669AC"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lastRenderedPageBreak/>
        <w:t>39</w:t>
      </w:r>
      <w:r w:rsidR="00FE2CB8" w:rsidRPr="00220037">
        <w:rPr>
          <w:color w:val="000000" w:themeColor="text1"/>
          <w:sz w:val="28"/>
          <w:szCs w:val="28"/>
        </w:rPr>
        <w:t>. Bổ sung thêm nội dung “Trong Luật PCCC chưa có quy định quản lý nhà nước về cứu nạn, cứu hộ; trong đó các bộ, ngành ở Trung ương, UBND các cấp, nhất là lực lượng Cảnh sát PCCC và CNCH được giao nhiệm vụ cứu nạn, cứu hộ” để phù hợp với chức năng, nhiệm vụ hiện nay (Hà Tĩnh).</w:t>
      </w:r>
    </w:p>
    <w:p w14:paraId="7023CA87" w14:textId="33978DD7" w:rsidR="00FE2CB8" w:rsidRPr="00220037" w:rsidRDefault="00FE2CB8" w:rsidP="009B0C67">
      <w:pPr>
        <w:spacing w:before="120" w:after="120" w:line="340" w:lineRule="atLeast"/>
        <w:ind w:firstLine="720"/>
        <w:rPr>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r w:rsidR="00E27B0A" w:rsidRPr="00220037">
        <w:rPr>
          <w:color w:val="000000" w:themeColor="text1"/>
          <w:sz w:val="28"/>
          <w:szCs w:val="28"/>
        </w:rPr>
        <w:t>.</w:t>
      </w:r>
    </w:p>
    <w:p w14:paraId="197BC793" w14:textId="04BB00DB" w:rsidR="00805820" w:rsidRPr="00220037" w:rsidRDefault="00BF61B6" w:rsidP="009B0C67">
      <w:pPr>
        <w:pStyle w:val="Vnbnnidung0"/>
        <w:spacing w:before="120" w:after="120" w:line="340" w:lineRule="atLeast"/>
        <w:ind w:firstLine="700"/>
        <w:jc w:val="both"/>
        <w:rPr>
          <w:color w:val="000000" w:themeColor="text1"/>
          <w:sz w:val="28"/>
          <w:szCs w:val="28"/>
          <w:lang w:val="en-US"/>
        </w:rPr>
      </w:pPr>
      <w:r w:rsidRPr="00220037">
        <w:rPr>
          <w:color w:val="000000" w:themeColor="text1"/>
          <w:sz w:val="28"/>
          <w:szCs w:val="28"/>
          <w:lang w:val="en-US"/>
        </w:rPr>
        <w:t xml:space="preserve">40. </w:t>
      </w:r>
      <w:r w:rsidR="00805820" w:rsidRPr="00220037">
        <w:rPr>
          <w:color w:val="000000" w:themeColor="text1"/>
          <w:sz w:val="28"/>
          <w:szCs w:val="28"/>
          <w:lang w:val="en-US"/>
        </w:rPr>
        <w:t>P</w:t>
      </w:r>
      <w:r w:rsidR="00805820" w:rsidRPr="00220037">
        <w:rPr>
          <w:color w:val="000000" w:themeColor="text1"/>
          <w:sz w:val="28"/>
          <w:szCs w:val="28"/>
        </w:rPr>
        <w:t xml:space="preserve">háp luật về PCCC chưa có quy định cụ thể về việc có hay không miễn trừ yêu cầu về thẩm duyệt thiết kế, nghiệm thu và kiểm tra về PCCC đối với trụ sở CQĐD nước ngoài, bao gồm các dự án xây dựng trụ sở các cơ quan này. Cụ thể, Nghị định </w:t>
      </w:r>
      <w:r w:rsidR="00805820" w:rsidRPr="00220037">
        <w:rPr>
          <w:color w:val="000000" w:themeColor="text1"/>
          <w:sz w:val="28"/>
          <w:szCs w:val="28"/>
          <w:lang w:val="en-US" w:bidi="en-US"/>
        </w:rPr>
        <w:t xml:space="preserve">136/2020/ND-CP </w:t>
      </w:r>
      <w:r w:rsidR="00805820" w:rsidRPr="00220037">
        <w:rPr>
          <w:color w:val="000000" w:themeColor="text1"/>
          <w:sz w:val="28"/>
          <w:szCs w:val="28"/>
        </w:rPr>
        <w:t>ngày 24/11/2020 quy định chi tiết thi hành Luật PCCC và Luật sửa đổi, bổ sung một số điều của Luật PCCC không quy định rõ CQĐD nước ngoài có hay không thuộc diện quản lý về PCCC hoặc thẩm duyệt thiết kế về PCCC</w:t>
      </w:r>
      <w:r w:rsidR="00805820" w:rsidRPr="00220037">
        <w:rPr>
          <w:color w:val="000000" w:themeColor="text1"/>
          <w:sz w:val="28"/>
          <w:szCs w:val="28"/>
          <w:lang w:val="en-US"/>
        </w:rPr>
        <w:t>;</w:t>
      </w:r>
      <w:r w:rsidR="00805820" w:rsidRPr="00220037">
        <w:rPr>
          <w:color w:val="000000" w:themeColor="text1"/>
          <w:sz w:val="28"/>
          <w:szCs w:val="28"/>
        </w:rPr>
        <w:t xml:space="preserve"> chưa có quy định về thẩm duyệt thiết kế, cấp phép PCCC cho các dự án, công trình xây dựng mang tính đặc thù trong lĩnh vực năng lượng. </w:t>
      </w:r>
      <w:r w:rsidR="00805820" w:rsidRPr="00220037">
        <w:rPr>
          <w:color w:val="000000" w:themeColor="text1"/>
          <w:sz w:val="28"/>
          <w:szCs w:val="28"/>
          <w:lang w:val="en-US"/>
        </w:rPr>
        <w:t>C</w:t>
      </w:r>
      <w:r w:rsidR="00805820" w:rsidRPr="00220037">
        <w:rPr>
          <w:color w:val="000000" w:themeColor="text1"/>
          <w:sz w:val="28"/>
          <w:szCs w:val="28"/>
        </w:rPr>
        <w:t>ân nhắc bổ sung giải pháp hoàn thiện các quy định về PCCC-CNCH theo hướng: (i) bô sung quy định vê thẩm duyệt, nghiệm thu về PCCC đối với các tòa nhà và dự án xây dựng có liên quan đến CQĐD nước ngoài, bao gồm những điều kiện cần đáp ứng để được xem xét miễn (ví dụ phía bạn phải áp dụng nguyên tắc có đi có lại và miễn các yêu cầu tương tự cho CQĐD của ta tại nước bạn); (ii) bổ sung quy định về thẩm duyệt, nghiệm thu về PCCC đối với các dự án công trình xây dựng mang tính đặc thù trong lĩnh vực năng lượng để tháo gỡ vướng mắc cho các doanh nghiệp</w:t>
      </w:r>
      <w:r w:rsidR="00805820" w:rsidRPr="00220037">
        <w:rPr>
          <w:color w:val="000000" w:themeColor="text1"/>
          <w:sz w:val="28"/>
          <w:szCs w:val="28"/>
          <w:lang w:val="en-US"/>
        </w:rPr>
        <w:t xml:space="preserve"> (Bộ Ngoại Giao).</w:t>
      </w:r>
    </w:p>
    <w:p w14:paraId="6D0EBBCD" w14:textId="005C90A3" w:rsidR="00805820" w:rsidRPr="00220037" w:rsidRDefault="00BF61B6" w:rsidP="009B0C67">
      <w:pPr>
        <w:pStyle w:val="Vnbnnidung0"/>
        <w:spacing w:before="120" w:after="120" w:line="340" w:lineRule="atLeast"/>
        <w:ind w:firstLine="700"/>
        <w:jc w:val="both"/>
        <w:rPr>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rPr>
        <w:t>Tiếp thu, c</w:t>
      </w:r>
      <w:r w:rsidRPr="00220037">
        <w:rPr>
          <w:color w:val="000000" w:themeColor="text1"/>
          <w:sz w:val="28"/>
          <w:szCs w:val="28"/>
        </w:rPr>
        <w:t>hỉnh lý trong dự thảo.</w:t>
      </w:r>
    </w:p>
    <w:p w14:paraId="047FCA35" w14:textId="392A6B88" w:rsidR="00FE2CB8"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41</w:t>
      </w:r>
      <w:r w:rsidR="00FE2CB8" w:rsidRPr="00220037">
        <w:rPr>
          <w:color w:val="000000" w:themeColor="text1"/>
          <w:sz w:val="28"/>
          <w:szCs w:val="28"/>
        </w:rPr>
        <w:t xml:space="preserve">. Thống nhất cách sử dụng </w:t>
      </w:r>
      <w:r w:rsidR="00FE2CB8" w:rsidRPr="00220037">
        <w:rPr>
          <w:color w:val="000000" w:themeColor="text1"/>
          <w:sz w:val="28"/>
          <w:szCs w:val="28"/>
          <w:lang w:val="vi-VN"/>
        </w:rPr>
        <w:t xml:space="preserve">cụm </w:t>
      </w:r>
      <w:r w:rsidR="00FE2CB8" w:rsidRPr="00220037">
        <w:rPr>
          <w:color w:val="000000" w:themeColor="text1"/>
          <w:sz w:val="28"/>
          <w:szCs w:val="28"/>
        </w:rPr>
        <w:t>từ: “Thẩm duyệt thiết kế về PCCC” hay “Thẩm định thiết kế về PCCC”</w:t>
      </w:r>
      <w:r w:rsidR="00FE2CB8" w:rsidRPr="00220037">
        <w:rPr>
          <w:color w:val="000000" w:themeColor="text1"/>
          <w:sz w:val="28"/>
          <w:szCs w:val="28"/>
          <w:lang w:val="vi-VN"/>
        </w:rPr>
        <w:t xml:space="preserve"> hay “thẩm tra đối với thiết kế về PCCC”...</w:t>
      </w:r>
      <w:r w:rsidR="00FE2CB8" w:rsidRPr="00220037">
        <w:rPr>
          <w:color w:val="000000" w:themeColor="text1"/>
          <w:sz w:val="28"/>
          <w:szCs w:val="28"/>
        </w:rPr>
        <w:t xml:space="preserve"> (Hải Dương).</w:t>
      </w:r>
    </w:p>
    <w:p w14:paraId="75234CC7" w14:textId="290718D8" w:rsidR="00FE2CB8" w:rsidRPr="00220037" w:rsidRDefault="00FE2CB8" w:rsidP="009B0C67">
      <w:pPr>
        <w:spacing w:before="120" w:after="120" w:line="340" w:lineRule="atLeast"/>
        <w:ind w:firstLine="720"/>
        <w:rPr>
          <w:rFonts w:eastAsiaTheme="minorHAnsi"/>
          <w:color w:val="000000" w:themeColor="text1"/>
          <w:sz w:val="28"/>
          <w:szCs w:val="28"/>
          <w14:ligatures w14:val="standardContextual"/>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 báo cáo, thể hiện rõ, thống nhất từ ngữ.</w:t>
      </w:r>
    </w:p>
    <w:p w14:paraId="160C68F5" w14:textId="71BB83CD" w:rsidR="00FE2CB8"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42</w:t>
      </w:r>
      <w:r w:rsidR="00FE2CB8" w:rsidRPr="00220037">
        <w:rPr>
          <w:color w:val="000000" w:themeColor="text1"/>
          <w:sz w:val="28"/>
          <w:szCs w:val="28"/>
        </w:rPr>
        <w:t>. Bổ sung loại hình: Khu dân cư; bổ sung khái niệm: Thôn, Khu dân cư; Cần xác định rõ quy mô, cấp hành chính với các mô hình tổ chức này để thống nhất cho việc áp dụng (Hải Dương).</w:t>
      </w:r>
    </w:p>
    <w:p w14:paraId="4F5C2B93" w14:textId="3841BD55" w:rsidR="00FE2CB8" w:rsidRPr="00220037" w:rsidRDefault="00FE2CB8" w:rsidP="009B0C67">
      <w:pPr>
        <w:spacing w:before="120" w:after="120" w:line="340" w:lineRule="atLeast"/>
        <w:ind w:firstLine="720"/>
        <w:jc w:val="both"/>
        <w:rPr>
          <w:color w:val="000000" w:themeColor="text1"/>
          <w:sz w:val="28"/>
          <w:szCs w:val="28"/>
        </w:rPr>
      </w:pPr>
      <w:r w:rsidRPr="00220037">
        <w:rPr>
          <w:color w:val="000000" w:themeColor="text1"/>
          <w:sz w:val="28"/>
          <w:szCs w:val="28"/>
        </w:rPr>
        <w:t>- Tiếp thu/giải trình của Bộ Công an: Hiện nay các khái niệm này đã được quy định tại Nghị định của Chính phủ. Trong quá trình xây dựng luật sẽ nghiên cứu để cụ thể hóa trong luật.</w:t>
      </w:r>
    </w:p>
    <w:p w14:paraId="7590D684" w14:textId="7A4803C1" w:rsidR="00FE2CB8" w:rsidRPr="00220037" w:rsidRDefault="00BF61B6" w:rsidP="009B0C67">
      <w:pPr>
        <w:spacing w:before="120" w:after="120" w:line="340" w:lineRule="atLeast"/>
        <w:ind w:firstLine="720"/>
        <w:jc w:val="both"/>
        <w:rPr>
          <w:b/>
          <w:bCs/>
          <w:color w:val="000000" w:themeColor="text1"/>
          <w:sz w:val="28"/>
          <w:szCs w:val="28"/>
        </w:rPr>
      </w:pPr>
      <w:r w:rsidRPr="00220037">
        <w:rPr>
          <w:color w:val="000000" w:themeColor="text1"/>
          <w:sz w:val="28"/>
          <w:szCs w:val="28"/>
        </w:rPr>
        <w:t>43</w:t>
      </w:r>
      <w:r w:rsidR="00FE2CB8" w:rsidRPr="00220037">
        <w:rPr>
          <w:color w:val="000000" w:themeColor="text1"/>
          <w:sz w:val="28"/>
          <w:szCs w:val="28"/>
        </w:rPr>
        <w:t>. Bổ sung nội dung: “Bổ sung chế độ chính sách cho lái xe, lái tàu chữa cháy, CNCH; bổ sung chế độ chính sách cho lực lượng PCCC tình nguyện” (Hải Dương).</w:t>
      </w:r>
    </w:p>
    <w:p w14:paraId="1A46D0C9" w14:textId="4C49D4B1" w:rsidR="00FE2CB8" w:rsidRPr="00220037" w:rsidRDefault="00FE2CB8" w:rsidP="009B0C67">
      <w:pPr>
        <w:spacing w:before="120" w:after="120" w:line="340" w:lineRule="atLeast"/>
        <w:ind w:firstLine="720"/>
        <w:jc w:val="both"/>
        <w:rPr>
          <w:color w:val="000000" w:themeColor="text1"/>
          <w:sz w:val="28"/>
          <w:szCs w:val="28"/>
        </w:rPr>
      </w:pPr>
      <w:r w:rsidRPr="00220037">
        <w:rPr>
          <w:color w:val="000000" w:themeColor="text1"/>
          <w:sz w:val="28"/>
          <w:szCs w:val="28"/>
        </w:rPr>
        <w:t xml:space="preserve">- Tiếp thu/giải trình của Bộ Công an: Đề nghị giữ nguyên theo dự thảo do tại nội dung định hướng điều chỉnh luật PCCC và CNCH đã thể hiện nội dung bổ sung chế độ chính sách cho lái xe, lái tàu chữa cháy, CNCH; Chế độ chính </w:t>
      </w:r>
      <w:r w:rsidRPr="00220037">
        <w:rPr>
          <w:color w:val="000000" w:themeColor="text1"/>
          <w:sz w:val="28"/>
          <w:szCs w:val="28"/>
        </w:rPr>
        <w:lastRenderedPageBreak/>
        <w:t>sách cho lực lượng PCCC tình nguyện được quy định tại Điều 46 luật PCCC và khoản 26 Điều 1 luật PCCC sửa đổi năm 2013.</w:t>
      </w:r>
    </w:p>
    <w:p w14:paraId="18E44D74" w14:textId="064BE706" w:rsidR="00FE2CB8" w:rsidRPr="00220037" w:rsidRDefault="00BF61B6" w:rsidP="009B0C67">
      <w:pPr>
        <w:spacing w:before="120" w:after="120" w:line="340" w:lineRule="atLeast"/>
        <w:ind w:firstLine="720"/>
        <w:jc w:val="both"/>
        <w:rPr>
          <w:color w:val="000000" w:themeColor="text1"/>
          <w:spacing w:val="-10"/>
          <w:sz w:val="28"/>
          <w:szCs w:val="28"/>
        </w:rPr>
      </w:pPr>
      <w:r w:rsidRPr="00220037">
        <w:rPr>
          <w:color w:val="000000" w:themeColor="text1"/>
          <w:spacing w:val="-10"/>
          <w:sz w:val="28"/>
          <w:szCs w:val="28"/>
        </w:rPr>
        <w:t>44</w:t>
      </w:r>
      <w:r w:rsidR="00FE2CB8" w:rsidRPr="00220037">
        <w:rPr>
          <w:color w:val="000000" w:themeColor="text1"/>
          <w:spacing w:val="-10"/>
          <w:sz w:val="28"/>
          <w:szCs w:val="28"/>
        </w:rPr>
        <w:t>. Bổ sung quy định cụ thể về công tác xã hội hoá PCCC và CNCH (Hải Dương).</w:t>
      </w:r>
    </w:p>
    <w:p w14:paraId="3284D2BD" w14:textId="718A7D29" w:rsidR="00FE2CB8" w:rsidRPr="00220037" w:rsidRDefault="00FE2CB8" w:rsidP="009B0C67">
      <w:pPr>
        <w:spacing w:before="120" w:after="120" w:line="340" w:lineRule="atLeast"/>
        <w:ind w:firstLine="720"/>
        <w:jc w:val="both"/>
        <w:rPr>
          <w:color w:val="000000" w:themeColor="text1"/>
          <w:sz w:val="28"/>
          <w:szCs w:val="28"/>
        </w:rPr>
      </w:pPr>
      <w:r w:rsidRPr="00220037">
        <w:rPr>
          <w:color w:val="000000" w:themeColor="text1"/>
          <w:sz w:val="28"/>
          <w:szCs w:val="28"/>
        </w:rPr>
        <w:t>- Tiếp thu/giải trình của Bộ Công an: Hiện nay các khái niệm này đã được quy định tại Nghị định của Chính phủ. Trong quá trình xây dựng luật sẽ nghiên cứu để cụ thể hóa trong luật.</w:t>
      </w:r>
    </w:p>
    <w:p w14:paraId="5AC41063" w14:textId="04669532" w:rsidR="00FE2CB8"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45</w:t>
      </w:r>
      <w:r w:rsidR="00FE2CB8" w:rsidRPr="00220037">
        <w:rPr>
          <w:color w:val="000000" w:themeColor="text1"/>
          <w:sz w:val="28"/>
          <w:szCs w:val="28"/>
        </w:rPr>
        <w:t>. Làm rõ khái niệm “phương tiện đường thủy” thuộc diện quản lý nhà nước về PCCC; Đề nghị đưa phương tiện tàu cá thuộc diện quản lý nhà nước về PCCC (Kiên Giang).</w:t>
      </w:r>
    </w:p>
    <w:p w14:paraId="16FDA2EA" w14:textId="2DB98917" w:rsidR="00FE2CB8" w:rsidRPr="00220037" w:rsidRDefault="008A295B" w:rsidP="009B0C67">
      <w:pPr>
        <w:spacing w:before="120" w:after="120" w:line="340" w:lineRule="atLeast"/>
        <w:ind w:firstLine="720"/>
        <w:jc w:val="both"/>
        <w:rPr>
          <w:color w:val="000000" w:themeColor="text1"/>
          <w:sz w:val="28"/>
          <w:szCs w:val="28"/>
        </w:rPr>
      </w:pPr>
      <w:r w:rsidRPr="00220037">
        <w:rPr>
          <w:color w:val="000000" w:themeColor="text1"/>
          <w:sz w:val="28"/>
          <w:szCs w:val="28"/>
        </w:rPr>
        <w:t>- Tiếp thu/giải trình của Bộ Công an: Nội dung này sẽ được cụ thể hóa tại các văn bản dưới luật.</w:t>
      </w:r>
    </w:p>
    <w:p w14:paraId="7233872E" w14:textId="446BD8B2" w:rsidR="008A295B"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pacing w:val="-4"/>
          <w:sz w:val="28"/>
          <w:szCs w:val="28"/>
        </w:rPr>
        <w:t>46</w:t>
      </w:r>
      <w:r w:rsidR="008A295B" w:rsidRPr="00220037">
        <w:rPr>
          <w:color w:val="000000" w:themeColor="text1"/>
          <w:spacing w:val="-4"/>
          <w:sz w:val="28"/>
          <w:szCs w:val="28"/>
        </w:rPr>
        <w:t>. Đề nghị bãi bỏ chức năng kiểm tra định kỳ của lực lượng Cảnh sát phòng cháy và chữa cháy, chỉ thực hiện việc thanh tra về PCCC nếu có dấu hiệu vi phạm. Chủ cơ sở tự chịu trách nhiệm về công tác an toàn PCCC tại cơ sở (Lào</w:t>
      </w:r>
      <w:r w:rsidR="008A295B" w:rsidRPr="00220037">
        <w:rPr>
          <w:color w:val="000000" w:themeColor="text1"/>
          <w:sz w:val="28"/>
          <w:szCs w:val="28"/>
        </w:rPr>
        <w:t xml:space="preserve"> Cai).</w:t>
      </w:r>
    </w:p>
    <w:p w14:paraId="4A4852A1" w14:textId="0CB4CA13" w:rsidR="008A295B" w:rsidRPr="00220037" w:rsidRDefault="008A295B" w:rsidP="009B0C67">
      <w:pPr>
        <w:spacing w:before="120" w:after="120" w:line="340" w:lineRule="atLeast"/>
        <w:ind w:firstLine="720"/>
        <w:jc w:val="both"/>
        <w:rPr>
          <w:color w:val="000000" w:themeColor="text1"/>
          <w:sz w:val="28"/>
          <w:szCs w:val="28"/>
        </w:rPr>
      </w:pPr>
      <w:r w:rsidRPr="00220037">
        <w:rPr>
          <w:color w:val="000000" w:themeColor="text1"/>
          <w:sz w:val="28"/>
          <w:szCs w:val="28"/>
        </w:rPr>
        <w:t>- Tiếp thu/giải trình của Bộ Công an: Đề nghị giữ nguyên theo dự thảo. Việc kiểm tra định kỳ an toàn PCCC bảo đảm phù hợp theo nguyên tắc trong công tác PCCC lấy phòng ngừa là chính quy định tại khoản 2 Điều 4 Luật PCCC năm 2001. Đồng thời, các quy định về kiểm tra định kỳ định hướng giảm số lần, số lượt (thực hiện 01 lần/năm).</w:t>
      </w:r>
    </w:p>
    <w:p w14:paraId="5CCAECA6" w14:textId="60433C57" w:rsidR="00E53E16"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 xml:space="preserve">47. </w:t>
      </w:r>
      <w:r w:rsidR="00E53E16" w:rsidRPr="00220037">
        <w:rPr>
          <w:color w:val="000000" w:themeColor="text1"/>
          <w:sz w:val="28"/>
          <w:szCs w:val="28"/>
        </w:rPr>
        <w:t>Cơ quan chủ trì lập đề nghị đề xuất sửa đổi, bổ sung các quy định về phòng cháy như sửa đổi, bổ sung quy định an toàn phòng cháy</w:t>
      </w:r>
      <w:r w:rsidR="00833D55" w:rsidRPr="00220037">
        <w:rPr>
          <w:color w:val="000000" w:themeColor="text1"/>
          <w:sz w:val="28"/>
          <w:szCs w:val="28"/>
        </w:rPr>
        <w:t xml:space="preserve">, </w:t>
      </w:r>
      <w:r w:rsidR="00E53E16" w:rsidRPr="00220037">
        <w:rPr>
          <w:color w:val="000000" w:themeColor="text1"/>
          <w:sz w:val="28"/>
          <w:szCs w:val="28"/>
        </w:rPr>
        <w:t>nội dung này tác động rất lớn đến xã hội cũng như cơ quan nhà nước, đặc biệt là những cơ sở, nhà ở đã xây dựng. Trong khi đó, tại Hồ sơ gửi xin ý kiến chưa thực hiện rà soát, thống kê số lượng công trình sẽ phải điều chỉnh khi quy định này có hiệu lực. Do đó, để bảo đảm tính khả thi, chỉ nên đề</w:t>
      </w:r>
      <w:r w:rsidR="00833D55" w:rsidRPr="00220037">
        <w:rPr>
          <w:color w:val="000000" w:themeColor="text1"/>
          <w:sz w:val="28"/>
          <w:szCs w:val="28"/>
        </w:rPr>
        <w:t xml:space="preserve"> xuất biện pháp bảo đảm an toàn PCCC đối với cơ sở, nhà ở đã xây dựng hoặc có biện pháp điều chỉnh cho phù hợp với quy định về PCCC (Bộ Tư Pháp).</w:t>
      </w:r>
    </w:p>
    <w:p w14:paraId="34E1F1CC" w14:textId="47DD339F" w:rsidR="00833D55"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p>
    <w:p w14:paraId="11402253" w14:textId="690D6B84" w:rsidR="008A295B" w:rsidRPr="00220037" w:rsidRDefault="00BF61B6" w:rsidP="009B0C67">
      <w:pPr>
        <w:spacing w:before="120" w:after="120" w:line="340" w:lineRule="atLeast"/>
        <w:ind w:firstLine="720"/>
        <w:jc w:val="both"/>
        <w:rPr>
          <w:rFonts w:eastAsiaTheme="minorHAnsi"/>
          <w:color w:val="000000" w:themeColor="text1"/>
          <w:sz w:val="28"/>
          <w:szCs w:val="28"/>
          <w14:ligatures w14:val="standardContextual"/>
        </w:rPr>
      </w:pPr>
      <w:r w:rsidRPr="00220037">
        <w:rPr>
          <w:rFonts w:eastAsiaTheme="minorHAnsi"/>
          <w:color w:val="000000" w:themeColor="text1"/>
          <w:sz w:val="28"/>
          <w:szCs w:val="28"/>
          <w14:ligatures w14:val="standardContextual"/>
        </w:rPr>
        <w:t>48</w:t>
      </w:r>
      <w:r w:rsidR="008A295B" w:rsidRPr="00220037">
        <w:rPr>
          <w:rFonts w:eastAsiaTheme="minorHAnsi"/>
          <w:color w:val="000000" w:themeColor="text1"/>
          <w:sz w:val="28"/>
          <w:szCs w:val="28"/>
          <w14:ligatures w14:val="standardContextual"/>
        </w:rPr>
        <w:t>. Đ</w:t>
      </w:r>
      <w:r w:rsidR="008A295B" w:rsidRPr="00220037">
        <w:rPr>
          <w:rFonts w:eastAsiaTheme="minorHAnsi"/>
          <w:color w:val="000000" w:themeColor="text1"/>
          <w:sz w:val="28"/>
          <w:szCs w:val="28"/>
          <w:lang w:val="vi-VN"/>
          <w14:ligatures w14:val="standardContextual"/>
        </w:rPr>
        <w:t>ề nghị xem xét lại nội dung: “Quỹ phòng PCCC và CNCH” hay là “Q</w:t>
      </w:r>
      <w:r w:rsidR="00465250" w:rsidRPr="00220037">
        <w:rPr>
          <w:rFonts w:eastAsiaTheme="minorHAnsi"/>
          <w:color w:val="000000" w:themeColor="text1"/>
          <w:sz w:val="28"/>
          <w:szCs w:val="28"/>
          <w14:ligatures w14:val="standardContextual"/>
        </w:rPr>
        <w:t>ũ</w:t>
      </w:r>
      <w:r w:rsidR="008A295B" w:rsidRPr="00220037">
        <w:rPr>
          <w:rFonts w:eastAsiaTheme="minorHAnsi"/>
          <w:color w:val="000000" w:themeColor="text1"/>
          <w:sz w:val="28"/>
          <w:szCs w:val="28"/>
          <w:lang w:val="vi-VN"/>
          <w14:ligatures w14:val="standardContextual"/>
        </w:rPr>
        <w:t>y An toàn PCCC và CNCH” để chỉnh sửa cho phù h</w:t>
      </w:r>
      <w:r w:rsidR="008A295B" w:rsidRPr="00220037">
        <w:rPr>
          <w:rFonts w:eastAsiaTheme="minorHAnsi"/>
          <w:color w:val="000000" w:themeColor="text1"/>
          <w:sz w:val="28"/>
          <w:szCs w:val="28"/>
          <w14:ligatures w14:val="standardContextual"/>
        </w:rPr>
        <w:t>ợ</w:t>
      </w:r>
      <w:r w:rsidR="008A295B" w:rsidRPr="00220037">
        <w:rPr>
          <w:rFonts w:eastAsiaTheme="minorHAnsi"/>
          <w:color w:val="000000" w:themeColor="text1"/>
          <w:sz w:val="28"/>
          <w:szCs w:val="28"/>
          <w:lang w:val="vi-VN"/>
          <w14:ligatures w14:val="standardContextual"/>
        </w:rPr>
        <w:t>p với chỉ đạo của Thủ tướng Chính Phủ tại Chỉ thị số 01/CT-TTg</w:t>
      </w:r>
      <w:r w:rsidR="008A295B" w:rsidRPr="00220037">
        <w:rPr>
          <w:rFonts w:eastAsiaTheme="minorHAnsi"/>
          <w:color w:val="000000" w:themeColor="text1"/>
          <w:sz w:val="28"/>
          <w:szCs w:val="28"/>
          <w14:ligatures w14:val="standardContextual"/>
        </w:rPr>
        <w:t xml:space="preserve"> (Ninh Bình).</w:t>
      </w:r>
    </w:p>
    <w:p w14:paraId="305F0007" w14:textId="0C20F626" w:rsidR="008A295B" w:rsidRPr="00220037" w:rsidRDefault="008A295B" w:rsidP="009B0C67">
      <w:pPr>
        <w:spacing w:before="120" w:after="120" w:line="340" w:lineRule="atLeast"/>
        <w:ind w:firstLine="720"/>
        <w:jc w:val="both"/>
        <w:rPr>
          <w:color w:val="000000" w:themeColor="text1"/>
          <w:sz w:val="28"/>
          <w:szCs w:val="28"/>
        </w:rPr>
      </w:pPr>
      <w:r w:rsidRPr="00220037">
        <w:rPr>
          <w:color w:val="000000" w:themeColor="text1"/>
          <w:sz w:val="28"/>
          <w:szCs w:val="28"/>
        </w:rPr>
        <w:t>- Tiếp thu/giải trình của Bộ Công an:</w:t>
      </w:r>
      <w:r w:rsidR="00A26D2D" w:rsidRPr="00220037">
        <w:rPr>
          <w:color w:val="000000" w:themeColor="text1"/>
          <w:sz w:val="28"/>
          <w:szCs w:val="28"/>
        </w:rPr>
        <w:t xml:space="preserve"> </w:t>
      </w:r>
      <w:r w:rsidR="00A26D2D" w:rsidRPr="00220037">
        <w:rPr>
          <w:rFonts w:eastAsiaTheme="minorHAnsi"/>
          <w:color w:val="000000" w:themeColor="text1"/>
          <w:sz w:val="28"/>
          <w:szCs w:val="28"/>
          <w:lang w:val="vi-VN"/>
          <w14:ligatures w14:val="standardContextual"/>
        </w:rPr>
        <w:t>Tiếp thu</w:t>
      </w:r>
      <w:r w:rsidR="00A26D2D" w:rsidRPr="00220037">
        <w:rPr>
          <w:rFonts w:eastAsiaTheme="minorHAnsi"/>
          <w:color w:val="000000" w:themeColor="text1"/>
          <w:sz w:val="28"/>
          <w:szCs w:val="28"/>
          <w14:ligatures w14:val="standardContextual"/>
        </w:rPr>
        <w:t>, c</w:t>
      </w:r>
      <w:r w:rsidR="00A26D2D" w:rsidRPr="00220037">
        <w:rPr>
          <w:color w:val="000000" w:themeColor="text1"/>
          <w:sz w:val="28"/>
          <w:szCs w:val="28"/>
        </w:rPr>
        <w:t>hỉnh lý trong dự thảo để thống nhất nội dung.</w:t>
      </w:r>
    </w:p>
    <w:p w14:paraId="136F5C86" w14:textId="5B9B855A" w:rsidR="008A295B"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49</w:t>
      </w:r>
      <w:r w:rsidR="008A295B" w:rsidRPr="00220037">
        <w:rPr>
          <w:color w:val="000000" w:themeColor="text1"/>
          <w:sz w:val="28"/>
          <w:szCs w:val="28"/>
        </w:rPr>
        <w:t xml:space="preserve">. Liên quan đến các nội dung mà cơ quan Công an không thực hiện thẩm định thiết kế như: kết cấu, thoát nạn, ngăn cháy và các hệ thống khác có liên quan (không phải hệ thống PCCC). Đề nghị cơ quan soạn thảo nghiên cứu làm rõ hơn nội dung này vì nếu quá trình hoạt động, cán bộ kiểm tra ngoài kiểm </w:t>
      </w:r>
      <w:r w:rsidR="008A295B" w:rsidRPr="00220037">
        <w:rPr>
          <w:color w:val="000000" w:themeColor="text1"/>
          <w:sz w:val="28"/>
          <w:szCs w:val="28"/>
        </w:rPr>
        <w:lastRenderedPageBreak/>
        <w:t>tra duy trì hệ thống PCCC sẽ kiểm tra việc chấp hành quy định của chủ đầu tư, chủ cơ sở trong việc chịu trách nhiệm đối với nội dung này, như vậy nếu không chấp hành thì cơ quan Công an có xử lý vi phạm hành chính không? có trách nhiệm phải kiến nghị khắc phục không? phải chịu trách nhiệm về các nội dung kiến nghị này không?...(Ninh Thuận).</w:t>
      </w:r>
    </w:p>
    <w:p w14:paraId="64339FC1" w14:textId="276D7606" w:rsidR="008A295B" w:rsidRPr="00220037" w:rsidRDefault="008A295B" w:rsidP="009B0C67">
      <w:pPr>
        <w:spacing w:before="120" w:after="120" w:line="340" w:lineRule="atLeast"/>
        <w:ind w:firstLine="720"/>
        <w:jc w:val="both"/>
        <w:rPr>
          <w:color w:val="000000" w:themeColor="text1"/>
          <w:sz w:val="28"/>
          <w:szCs w:val="28"/>
        </w:rPr>
      </w:pPr>
      <w:r w:rsidRPr="00220037">
        <w:rPr>
          <w:color w:val="000000" w:themeColor="text1"/>
          <w:sz w:val="28"/>
          <w:szCs w:val="28"/>
        </w:rPr>
        <w:t>- Tiếp thu/giải trình của Bộ Công an: Sau khi Luật PCCC và CNCH được ban hành (các nội dung được xác định không phải hệ thống PCCC như: kết cấu, thoát nạn, ngăn cháy và các hệ thống khác có liên quan); theo đó sẽ sửa đổi các văn bản quy phạm pháp luật dưới Luật theo hướng điều chỉnh các hành vi vi phạm về PCCC để xác định trách nhiệm xử lý vi phạm hành chính trong lĩnh vực PCCC bảo đảm phù hợp.</w:t>
      </w:r>
    </w:p>
    <w:p w14:paraId="0FDF1809" w14:textId="6E69A9C9" w:rsidR="008A295B" w:rsidRPr="00220037" w:rsidRDefault="00BF61B6" w:rsidP="009B0C67">
      <w:pPr>
        <w:autoSpaceDE w:val="0"/>
        <w:autoSpaceDN w:val="0"/>
        <w:adjustRightInd w:val="0"/>
        <w:spacing w:before="120" w:after="120" w:line="340" w:lineRule="atLeast"/>
        <w:ind w:firstLine="720"/>
        <w:rPr>
          <w:rFonts w:eastAsiaTheme="minorHAnsi"/>
          <w:color w:val="000000" w:themeColor="text1"/>
          <w:sz w:val="28"/>
          <w:szCs w:val="28"/>
          <w14:ligatures w14:val="standardContextual"/>
        </w:rPr>
      </w:pPr>
      <w:r w:rsidRPr="00220037">
        <w:rPr>
          <w:rFonts w:eastAsiaTheme="minorHAnsi"/>
          <w:color w:val="000000" w:themeColor="text1"/>
          <w:sz w:val="28"/>
          <w:szCs w:val="28"/>
          <w14:ligatures w14:val="standardContextual"/>
        </w:rPr>
        <w:t>50</w:t>
      </w:r>
      <w:r w:rsidR="008A295B" w:rsidRPr="00220037">
        <w:rPr>
          <w:rFonts w:eastAsiaTheme="minorHAnsi"/>
          <w:color w:val="000000" w:themeColor="text1"/>
          <w:sz w:val="28"/>
          <w:szCs w:val="28"/>
          <w14:ligatures w14:val="standardContextual"/>
        </w:rPr>
        <w:t xml:space="preserve">. Điều chỉnh số liệu cho phù hợp trong báo cáo </w:t>
      </w:r>
      <w:r w:rsidR="008A295B" w:rsidRPr="00220037">
        <w:rPr>
          <w:color w:val="000000" w:themeColor="text1"/>
          <w:sz w:val="28"/>
          <w:szCs w:val="28"/>
        </w:rPr>
        <w:t>(Ninh Thuận).</w:t>
      </w:r>
    </w:p>
    <w:p w14:paraId="70712920" w14:textId="2A520363" w:rsidR="008A295B" w:rsidRPr="00220037" w:rsidRDefault="008A295B" w:rsidP="009B0C67">
      <w:pPr>
        <w:spacing w:before="120" w:after="120" w:line="340" w:lineRule="atLeast"/>
        <w:ind w:firstLine="720"/>
        <w:rPr>
          <w:rFonts w:eastAsiaTheme="minorHAnsi"/>
          <w:color w:val="000000" w:themeColor="text1"/>
          <w:sz w:val="28"/>
          <w:szCs w:val="28"/>
          <w14:ligatures w14:val="standardContextual"/>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r w:rsidR="00E27B0A" w:rsidRPr="00220037">
        <w:rPr>
          <w:color w:val="000000" w:themeColor="text1"/>
          <w:sz w:val="28"/>
          <w:szCs w:val="28"/>
        </w:rPr>
        <w:t>.</w:t>
      </w:r>
    </w:p>
    <w:p w14:paraId="4C6DF585" w14:textId="3335700B" w:rsidR="008A295B"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51</w:t>
      </w:r>
      <w:r w:rsidR="008A295B" w:rsidRPr="00220037">
        <w:rPr>
          <w:color w:val="000000" w:themeColor="text1"/>
          <w:sz w:val="28"/>
          <w:szCs w:val="28"/>
        </w:rPr>
        <w:t>. Đề nghị Bộ Công an có nghiên cứu, đánh giá kỹ dự kiến tác động, đặc biệt là chi phí phát sinh đến các cơ quan nhà nước, doanh nghiệp, tổ chức, hộ gia đình; khả năng đáp ứng thực tế; lộ trình triển khai thực hiện nhằm đảm bảo tính khả thi (Bộ tài Chính).</w:t>
      </w:r>
    </w:p>
    <w:p w14:paraId="780A728D" w14:textId="0666A7DA" w:rsidR="008A295B" w:rsidRPr="00220037" w:rsidRDefault="008A295B" w:rsidP="009B0C67">
      <w:pPr>
        <w:spacing w:before="120" w:after="120" w:line="340" w:lineRule="atLeast"/>
        <w:ind w:firstLine="720"/>
        <w:rPr>
          <w:rFonts w:eastAsiaTheme="minorHAnsi"/>
          <w:color w:val="000000" w:themeColor="text1"/>
          <w:sz w:val="28"/>
          <w:szCs w:val="28"/>
          <w14:ligatures w14:val="standardContextual"/>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r w:rsidR="00A26D2D" w:rsidRPr="00220037">
        <w:rPr>
          <w:color w:val="000000" w:themeColor="text1"/>
          <w:sz w:val="28"/>
          <w:szCs w:val="28"/>
        </w:rPr>
        <w:t>.</w:t>
      </w:r>
    </w:p>
    <w:p w14:paraId="416FB1E9" w14:textId="3609B13B" w:rsidR="008A295B" w:rsidRPr="00220037" w:rsidRDefault="00BF61B6" w:rsidP="009B0C67">
      <w:pPr>
        <w:spacing w:before="120" w:after="120" w:line="340" w:lineRule="atLeast"/>
        <w:ind w:firstLine="720"/>
        <w:jc w:val="both"/>
        <w:rPr>
          <w:rFonts w:eastAsiaTheme="minorHAnsi"/>
          <w:color w:val="000000" w:themeColor="text1"/>
          <w:sz w:val="28"/>
          <w:szCs w:val="28"/>
          <w14:ligatures w14:val="standardContextual"/>
        </w:rPr>
      </w:pPr>
      <w:r w:rsidRPr="00220037">
        <w:rPr>
          <w:color w:val="000000" w:themeColor="text1"/>
          <w:sz w:val="28"/>
          <w:szCs w:val="28"/>
        </w:rPr>
        <w:t>52</w:t>
      </w:r>
      <w:r w:rsidR="008A295B" w:rsidRPr="00220037">
        <w:rPr>
          <w:color w:val="000000" w:themeColor="text1"/>
          <w:sz w:val="28"/>
          <w:szCs w:val="28"/>
        </w:rPr>
        <w:t>.</w:t>
      </w:r>
      <w:r w:rsidR="008A295B" w:rsidRPr="00220037">
        <w:rPr>
          <w:b/>
          <w:bCs/>
          <w:color w:val="000000" w:themeColor="text1"/>
          <w:sz w:val="28"/>
          <w:szCs w:val="28"/>
        </w:rPr>
        <w:t xml:space="preserve"> </w:t>
      </w:r>
      <w:r w:rsidR="008A295B" w:rsidRPr="00220037">
        <w:rPr>
          <w:rFonts w:eastAsiaTheme="minorHAnsi"/>
          <w:color w:val="000000" w:themeColor="text1"/>
          <w:sz w:val="28"/>
          <w:szCs w:val="28"/>
          <w:lang w:val="vi-VN"/>
          <w14:ligatures w14:val="standardContextual"/>
        </w:rPr>
        <w:t>Về giải pháp thực hiện, đề nghị đánh giá, làm rõ chi phí, lợi ích của từng vấn đề bất cập; đồng thời, so sánh lợi ích của các giải pháp theo hướng định lượng, có số liệu minh chứng rõ ràng, cụ thể; tiếp tục rà soát, bảo đảm không chồng chéo, mâu thuẫn, trùng lắp với các quy định của pháp luật có liên quan như: Luật Phòng thủ dân sự; Luật Lực lượng tham gia bảo vệ an ninh, trật tự ở cơ sở; Luật Trật tự, an toàn giao thông đường bộ;…</w:t>
      </w:r>
      <w:r w:rsidR="008A295B" w:rsidRPr="00220037">
        <w:rPr>
          <w:rFonts w:eastAsiaTheme="minorHAnsi"/>
          <w:color w:val="000000" w:themeColor="text1"/>
          <w:sz w:val="28"/>
          <w:szCs w:val="28"/>
          <w14:ligatures w14:val="standardContextual"/>
        </w:rPr>
        <w:t>(Bộ Nội vụ).</w:t>
      </w:r>
    </w:p>
    <w:p w14:paraId="30871C33" w14:textId="6156F541" w:rsidR="008A295B" w:rsidRPr="00220037" w:rsidRDefault="008A295B" w:rsidP="009B0C67">
      <w:pPr>
        <w:spacing w:before="120" w:after="120" w:line="340" w:lineRule="atLeast"/>
        <w:ind w:firstLine="720"/>
        <w:rPr>
          <w:rFonts w:eastAsiaTheme="minorHAnsi"/>
          <w:color w:val="000000" w:themeColor="text1"/>
          <w:sz w:val="28"/>
          <w:szCs w:val="28"/>
          <w14:ligatures w14:val="standardContextual"/>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r w:rsidR="00E27B0A" w:rsidRPr="00220037">
        <w:rPr>
          <w:color w:val="000000" w:themeColor="text1"/>
          <w:sz w:val="28"/>
          <w:szCs w:val="28"/>
        </w:rPr>
        <w:t>.</w:t>
      </w:r>
    </w:p>
    <w:p w14:paraId="18A5ED23" w14:textId="30780F83" w:rsidR="008A295B" w:rsidRPr="00220037" w:rsidRDefault="00BF61B6" w:rsidP="009B0C67">
      <w:pPr>
        <w:autoSpaceDE w:val="0"/>
        <w:autoSpaceDN w:val="0"/>
        <w:adjustRightInd w:val="0"/>
        <w:spacing w:before="120" w:after="120" w:line="340" w:lineRule="atLeast"/>
        <w:ind w:firstLine="720"/>
        <w:jc w:val="both"/>
        <w:rPr>
          <w:b/>
          <w:bCs/>
          <w:color w:val="000000" w:themeColor="text1"/>
          <w:sz w:val="28"/>
          <w:szCs w:val="28"/>
        </w:rPr>
      </w:pPr>
      <w:r w:rsidRPr="00220037">
        <w:rPr>
          <w:color w:val="000000" w:themeColor="text1"/>
          <w:sz w:val="28"/>
          <w:szCs w:val="28"/>
        </w:rPr>
        <w:t>53</w:t>
      </w:r>
      <w:r w:rsidR="008A295B" w:rsidRPr="00220037">
        <w:rPr>
          <w:color w:val="000000" w:themeColor="text1"/>
          <w:sz w:val="28"/>
          <w:szCs w:val="28"/>
        </w:rPr>
        <w:t>.</w:t>
      </w:r>
      <w:r w:rsidR="008A295B" w:rsidRPr="00220037">
        <w:rPr>
          <w:b/>
          <w:bCs/>
          <w:color w:val="000000" w:themeColor="text1"/>
          <w:sz w:val="28"/>
          <w:szCs w:val="28"/>
        </w:rPr>
        <w:t xml:space="preserve"> </w:t>
      </w:r>
      <w:r w:rsidR="008A295B" w:rsidRPr="00220037">
        <w:rPr>
          <w:rFonts w:eastAsiaTheme="minorHAnsi"/>
          <w:color w:val="000000" w:themeColor="text1"/>
          <w:sz w:val="28"/>
          <w:szCs w:val="28"/>
          <w:lang w:val="vi-VN"/>
          <w14:ligatures w14:val="standardContextual"/>
        </w:rPr>
        <w:t>Đề nghị làm rõ và đánh giá tác động của việc sửa đổi, bổ sung quy định việc thành lập, quản lý đội dân phòng, đội phòng cháy, chữa cháy cơ sở, đội phòng cháy, chữa cháy chuyên ngành, bảo đảm không làm tăng tổ chức bộ máy và biên chế hưởng lương từ ngân sách nhà nước theo đúng tinh thần các Nghị quyết của Hội nghị Trung ương 6 khóa XII (Nghị quyết số 18-NQ/TW và Nghị quyết số 19-NQ/TW ngày 25/10/2017) và Nghị quyết số 56/2017/QH14 ngày 24/11/2017 của Quốc hội về việc tiếp tục cải cách tổ chức bộ máy hành chính nhà nước tinh gọn, hoạt động hiệu lực, hiệu quả.</w:t>
      </w:r>
      <w:r w:rsidR="008A295B" w:rsidRPr="00220037">
        <w:rPr>
          <w:rFonts w:eastAsiaTheme="minorHAnsi"/>
          <w:color w:val="000000" w:themeColor="text1"/>
          <w:sz w:val="28"/>
          <w:szCs w:val="28"/>
          <w14:ligatures w14:val="standardContextual"/>
        </w:rPr>
        <w:t xml:space="preserve"> </w:t>
      </w:r>
      <w:r w:rsidR="008A295B" w:rsidRPr="00220037">
        <w:rPr>
          <w:rFonts w:eastAsiaTheme="minorHAnsi"/>
          <w:color w:val="000000" w:themeColor="text1"/>
          <w:sz w:val="28"/>
          <w:szCs w:val="28"/>
          <w:lang w:val="vi-VN"/>
          <w14:ligatures w14:val="standardContextual"/>
        </w:rPr>
        <w:t>Đề nghị rà soát, làm rõ các căn cứ của việc bổ sung chế độ, chính sách (nếu có) đối với các lực lượng nêu trên, tránh trùng lặp và phát sinh bất hợp lý về chế độ, chính sách giữa các đối tượng trong lực lượng Công an nhân dân theo quy định hiện hành của pháp luật</w:t>
      </w:r>
      <w:r w:rsidR="008A295B" w:rsidRPr="00220037">
        <w:rPr>
          <w:rFonts w:eastAsiaTheme="minorHAnsi"/>
          <w:color w:val="000000" w:themeColor="text1"/>
          <w:sz w:val="28"/>
          <w:szCs w:val="28"/>
          <w14:ligatures w14:val="standardContextual"/>
        </w:rPr>
        <w:t xml:space="preserve"> (Bộ Nội vụ).</w:t>
      </w:r>
    </w:p>
    <w:p w14:paraId="342F6A40" w14:textId="70B0C73A" w:rsidR="008A295B" w:rsidRPr="00220037" w:rsidRDefault="008A295B" w:rsidP="009B0C67">
      <w:pPr>
        <w:spacing w:before="120" w:after="120" w:line="340" w:lineRule="atLeast"/>
        <w:ind w:firstLine="720"/>
        <w:rPr>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r w:rsidR="00E27B0A" w:rsidRPr="00220037">
        <w:rPr>
          <w:color w:val="000000" w:themeColor="text1"/>
          <w:sz w:val="28"/>
          <w:szCs w:val="28"/>
        </w:rPr>
        <w:t>.</w:t>
      </w:r>
    </w:p>
    <w:p w14:paraId="052A2808" w14:textId="3A611151" w:rsidR="00833D55" w:rsidRPr="00220037" w:rsidRDefault="00BF61B6" w:rsidP="009B0C67">
      <w:pPr>
        <w:spacing w:before="120" w:after="120" w:line="340" w:lineRule="atLeast"/>
        <w:ind w:firstLine="720"/>
        <w:jc w:val="both"/>
        <w:rPr>
          <w:rFonts w:eastAsiaTheme="minorHAnsi"/>
          <w:color w:val="000000" w:themeColor="text1"/>
          <w:sz w:val="28"/>
          <w:szCs w:val="28"/>
          <w14:ligatures w14:val="standardContextual"/>
        </w:rPr>
      </w:pPr>
      <w:r w:rsidRPr="00220037">
        <w:rPr>
          <w:rFonts w:eastAsiaTheme="minorHAnsi"/>
          <w:color w:val="000000" w:themeColor="text1"/>
          <w:sz w:val="28"/>
          <w:szCs w:val="28"/>
          <w14:ligatures w14:val="standardContextual"/>
        </w:rPr>
        <w:lastRenderedPageBreak/>
        <w:t xml:space="preserve">54. </w:t>
      </w:r>
      <w:r w:rsidR="00833D55" w:rsidRPr="00220037">
        <w:rPr>
          <w:rFonts w:eastAsiaTheme="minorHAnsi"/>
          <w:color w:val="000000" w:themeColor="text1"/>
          <w:sz w:val="28"/>
          <w:szCs w:val="28"/>
          <w:lang w:val="vi-VN"/>
          <w14:ligatures w14:val="standardContextual"/>
        </w:rPr>
        <w:t>Hiện nay, liên quan đến việc xử lý các khó khăn, vướng mắc liên quan đến quy định về phòng cháy, chữa cháy trong hoạt động đầu tư xây dựng cơ bản, Bộ Xây dựng đang trình Chính phủ ban hành Nghị quyết của Chính phủ tháo gỡ khó khăn, vướng mắc trong áp dụng Quy chuẩn, tiêu chuẩn kỹ thuật đối với hoạt động đầu tư xây dựng theo từng đối tượng, loại hình, cơ sở hiện hữu. Theo đó, đề nghị Bộ Công an rà soát, nhận diện những yêu cầu mới phát sinh trong thực tiễn để nghiên cứu, xác định các chính sách phù hợp với thực tiễn, có thể đề xuất quy định các giải pháp bổ sung, thay thế một số yêu cầu của quy chuẩn, tiêu chuẩn đối với một số loại hình cơ sở hiện hữu còn tồn tại, vi phạm khó có khả năng khắc phục... Đồng thời, tại Báo cáo tổng kết thi hành Luật cần bổ những bất cập vừa qua trong việc áp dụng quy chuẩn, tiêu chuẩn kỹ thuật nêu trên</w:t>
      </w:r>
      <w:r w:rsidR="00833D55" w:rsidRPr="00220037">
        <w:rPr>
          <w:rFonts w:eastAsiaTheme="minorHAnsi"/>
          <w:color w:val="000000" w:themeColor="text1"/>
          <w:sz w:val="28"/>
          <w:szCs w:val="28"/>
          <w14:ligatures w14:val="standardContextual"/>
        </w:rPr>
        <w:t xml:space="preserve"> (Bộ Tư Pháp).</w:t>
      </w:r>
    </w:p>
    <w:p w14:paraId="66872E93" w14:textId="77777777" w:rsidR="00BF61B6"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p>
    <w:p w14:paraId="7B3943D4" w14:textId="3D61F77D" w:rsidR="008A295B" w:rsidRPr="00220037" w:rsidRDefault="00BF61B6" w:rsidP="009B0C67">
      <w:pPr>
        <w:spacing w:before="120" w:after="120" w:line="340" w:lineRule="atLeast"/>
        <w:ind w:firstLine="720"/>
        <w:jc w:val="both"/>
        <w:rPr>
          <w:rFonts w:eastAsiaTheme="minorHAnsi"/>
          <w:color w:val="000000" w:themeColor="text1"/>
          <w:sz w:val="28"/>
          <w:szCs w:val="28"/>
          <w14:ligatures w14:val="standardContextual"/>
        </w:rPr>
      </w:pPr>
      <w:r w:rsidRPr="00220037">
        <w:rPr>
          <w:rFonts w:eastAsiaTheme="minorHAnsi"/>
          <w:color w:val="000000" w:themeColor="text1"/>
          <w:sz w:val="28"/>
          <w:szCs w:val="28"/>
          <w14:ligatures w14:val="standardContextual"/>
        </w:rPr>
        <w:t>55</w:t>
      </w:r>
      <w:r w:rsidR="008A295B" w:rsidRPr="00220037">
        <w:rPr>
          <w:rFonts w:eastAsiaTheme="minorHAnsi"/>
          <w:color w:val="000000" w:themeColor="text1"/>
          <w:sz w:val="28"/>
          <w:szCs w:val="28"/>
          <w14:ligatures w14:val="standardContextual"/>
        </w:rPr>
        <w:t>. Đ</w:t>
      </w:r>
      <w:r w:rsidR="008A295B" w:rsidRPr="00220037">
        <w:rPr>
          <w:rFonts w:eastAsiaTheme="minorHAnsi"/>
          <w:color w:val="000000" w:themeColor="text1"/>
          <w:sz w:val="28"/>
          <w:szCs w:val="28"/>
          <w:lang w:val="vi-VN"/>
          <w14:ligatures w14:val="standardContextual"/>
        </w:rPr>
        <w:t>ề nghị sửa lại tên gọi của chính sách 2 cho phù hợp, đầy đủ với nội dung. Nội dung của chính sách 2 trong dự thảo Báo cáo chủ yếu là phân công, phân cấp quản lý nhà nước về PCCC và CNCH</w:t>
      </w:r>
      <w:r w:rsidR="008A295B" w:rsidRPr="00220037">
        <w:rPr>
          <w:rFonts w:eastAsiaTheme="minorHAnsi"/>
          <w:color w:val="000000" w:themeColor="text1"/>
          <w:sz w:val="28"/>
          <w:szCs w:val="28"/>
          <w14:ligatures w14:val="standardContextual"/>
        </w:rPr>
        <w:t xml:space="preserve"> (Bộ Nông nghiệp và phát triển Nông thôn).</w:t>
      </w:r>
    </w:p>
    <w:p w14:paraId="4B583369" w14:textId="37695CBD" w:rsidR="008A295B" w:rsidRPr="00220037" w:rsidRDefault="008A295B" w:rsidP="009B0C67">
      <w:pPr>
        <w:spacing w:before="120" w:after="120" w:line="340" w:lineRule="atLeast"/>
        <w:ind w:firstLine="720"/>
        <w:rPr>
          <w:rFonts w:eastAsiaTheme="minorHAnsi"/>
          <w:color w:val="000000" w:themeColor="text1"/>
          <w:sz w:val="28"/>
          <w:szCs w:val="28"/>
          <w14:ligatures w14:val="standardContextual"/>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r w:rsidR="00E27B0A" w:rsidRPr="00220037">
        <w:rPr>
          <w:color w:val="000000" w:themeColor="text1"/>
          <w:sz w:val="28"/>
          <w:szCs w:val="28"/>
        </w:rPr>
        <w:t>.</w:t>
      </w:r>
    </w:p>
    <w:p w14:paraId="68BA3A37" w14:textId="3FF338FB" w:rsidR="008A295B" w:rsidRPr="00220037" w:rsidRDefault="00BF61B6" w:rsidP="009B0C67">
      <w:pPr>
        <w:spacing w:before="120" w:after="120" w:line="340" w:lineRule="atLeast"/>
        <w:ind w:firstLine="720"/>
        <w:jc w:val="both"/>
        <w:rPr>
          <w:rFonts w:eastAsiaTheme="minorHAnsi"/>
          <w:color w:val="000000" w:themeColor="text1"/>
          <w:sz w:val="28"/>
          <w:szCs w:val="28"/>
          <w14:ligatures w14:val="standardContextual"/>
        </w:rPr>
      </w:pPr>
      <w:r w:rsidRPr="00220037">
        <w:rPr>
          <w:rFonts w:eastAsiaTheme="minorHAnsi"/>
          <w:color w:val="000000" w:themeColor="text1"/>
          <w:sz w:val="28"/>
          <w:szCs w:val="28"/>
          <w14:ligatures w14:val="standardContextual"/>
        </w:rPr>
        <w:t>56</w:t>
      </w:r>
      <w:r w:rsidR="008A295B" w:rsidRPr="00220037">
        <w:rPr>
          <w:rFonts w:eastAsiaTheme="minorHAnsi"/>
          <w:color w:val="000000" w:themeColor="text1"/>
          <w:sz w:val="28"/>
          <w:szCs w:val="28"/>
          <w14:ligatures w14:val="standardContextual"/>
        </w:rPr>
        <w:t xml:space="preserve">. </w:t>
      </w:r>
      <w:r w:rsidR="008A295B" w:rsidRPr="00220037">
        <w:rPr>
          <w:rFonts w:eastAsiaTheme="minorHAnsi"/>
          <w:color w:val="000000" w:themeColor="text1"/>
          <w:sz w:val="28"/>
          <w:szCs w:val="28"/>
          <w:lang w:val="vi-VN"/>
          <w14:ligatures w14:val="standardContextual"/>
        </w:rPr>
        <w:t>Đề nghị nghiên cứu, bổ sung quy định về định hướng xây dựng lực lượng PCCC và CNCH trong tình hình mới; bảo đảm lực lượng PCCC và CNCH có đủ năng lực, kinh nghiệm, sẵn sàng ứng phó đối với sự cố kèm theo các tác nhân hóa chất, sinh học, phóng xạ và hạt nhân trong một sự cố nói chung</w:t>
      </w:r>
      <w:r w:rsidR="008A295B" w:rsidRPr="00220037">
        <w:rPr>
          <w:rFonts w:eastAsiaTheme="minorHAnsi"/>
          <w:color w:val="000000" w:themeColor="text1"/>
          <w:sz w:val="28"/>
          <w:szCs w:val="28"/>
          <w14:ligatures w14:val="standardContextual"/>
        </w:rPr>
        <w:t xml:space="preserve"> (Bộ Khoa học và Công nghệ).</w:t>
      </w:r>
    </w:p>
    <w:p w14:paraId="6E0F5E59" w14:textId="41ABB855" w:rsidR="008A295B" w:rsidRPr="00220037" w:rsidRDefault="009214E8" w:rsidP="009B0C67">
      <w:pPr>
        <w:spacing w:before="120" w:after="120" w:line="340" w:lineRule="atLeast"/>
        <w:ind w:firstLine="720"/>
        <w:jc w:val="both"/>
        <w:rPr>
          <w:color w:val="000000" w:themeColor="text1"/>
          <w:sz w:val="28"/>
          <w:szCs w:val="28"/>
        </w:rPr>
      </w:pPr>
      <w:r w:rsidRPr="00220037">
        <w:rPr>
          <w:color w:val="000000" w:themeColor="text1"/>
          <w:sz w:val="28"/>
          <w:szCs w:val="28"/>
        </w:rPr>
        <w:t>- Tiếp thu/giải trình của Bộ Công an:</w:t>
      </w:r>
      <w:r w:rsidR="0047622E" w:rsidRPr="00220037">
        <w:rPr>
          <w:rFonts w:eastAsiaTheme="minorHAnsi"/>
          <w:color w:val="000000" w:themeColor="text1"/>
          <w:sz w:val="28"/>
          <w:szCs w:val="28"/>
          <w:lang w:val="vi-VN"/>
          <w14:ligatures w14:val="standardContextual"/>
        </w:rPr>
        <w:t xml:space="preserve"> Tiếp thu</w:t>
      </w:r>
      <w:r w:rsidR="0047622E" w:rsidRPr="00220037">
        <w:rPr>
          <w:rFonts w:eastAsiaTheme="minorHAnsi"/>
          <w:color w:val="000000" w:themeColor="text1"/>
          <w:sz w:val="28"/>
          <w:szCs w:val="28"/>
          <w14:ligatures w14:val="standardContextual"/>
        </w:rPr>
        <w:t>, c</w:t>
      </w:r>
      <w:r w:rsidR="0047622E" w:rsidRPr="00220037">
        <w:rPr>
          <w:color w:val="000000" w:themeColor="text1"/>
          <w:sz w:val="28"/>
          <w:szCs w:val="28"/>
        </w:rPr>
        <w:t>hỉnh lý trong dự thảo.</w:t>
      </w:r>
    </w:p>
    <w:p w14:paraId="7D735E7E" w14:textId="27E05B9D" w:rsidR="009214E8" w:rsidRPr="00220037" w:rsidRDefault="00BF61B6" w:rsidP="009B0C67">
      <w:pPr>
        <w:spacing w:before="120" w:after="120" w:line="340" w:lineRule="atLeast"/>
        <w:ind w:firstLine="720"/>
        <w:jc w:val="both"/>
        <w:rPr>
          <w:b/>
          <w:bCs/>
          <w:color w:val="000000" w:themeColor="text1"/>
          <w:sz w:val="28"/>
          <w:szCs w:val="28"/>
        </w:rPr>
      </w:pPr>
      <w:r w:rsidRPr="00220037">
        <w:rPr>
          <w:color w:val="000000" w:themeColor="text1"/>
          <w:sz w:val="28"/>
          <w:szCs w:val="28"/>
        </w:rPr>
        <w:t>57</w:t>
      </w:r>
      <w:r w:rsidR="009214E8" w:rsidRPr="00220037">
        <w:rPr>
          <w:color w:val="000000" w:themeColor="text1"/>
          <w:sz w:val="28"/>
          <w:szCs w:val="28"/>
        </w:rPr>
        <w:t xml:space="preserve">. </w:t>
      </w:r>
      <w:r w:rsidR="009214E8" w:rsidRPr="00220037">
        <w:rPr>
          <w:color w:val="000000" w:themeColor="text1"/>
          <w:spacing w:val="-4"/>
          <w:sz w:val="28"/>
          <w:szCs w:val="28"/>
        </w:rPr>
        <w:t>Bổ sung cụm từ “thực hiện các nhiệm vụ được phân công thuộc đơn vị mình và” giữa cụm từ “trách nhiệm” và cụm từ “phối hợp với Bộ Công an” (Hà Nội).</w:t>
      </w:r>
    </w:p>
    <w:p w14:paraId="306A2C0D" w14:textId="260CA343" w:rsidR="008A295B" w:rsidRPr="00220037" w:rsidRDefault="009214E8" w:rsidP="009B0C67">
      <w:pPr>
        <w:spacing w:before="120" w:after="120" w:line="340" w:lineRule="atLeast"/>
        <w:ind w:firstLine="720"/>
        <w:jc w:val="both"/>
        <w:rPr>
          <w:rFonts w:eastAsiaTheme="minorHAnsi"/>
          <w:color w:val="000000" w:themeColor="text1"/>
          <w:sz w:val="28"/>
          <w:szCs w:val="28"/>
          <w:lang w:val="vi-VN"/>
          <w14:ligatures w14:val="standardContextual"/>
        </w:rPr>
      </w:pPr>
      <w:r w:rsidRPr="00220037">
        <w:rPr>
          <w:color w:val="000000" w:themeColor="text1"/>
          <w:sz w:val="28"/>
          <w:szCs w:val="28"/>
        </w:rPr>
        <w:t xml:space="preserve">- Tiếp thu/giải trình của Bộ Công an: Đề nghị giữ nguyên theo dự thảo để phù hợp với </w:t>
      </w:r>
      <w:r w:rsidRPr="00220037">
        <w:rPr>
          <w:rFonts w:eastAsiaTheme="minorHAnsi"/>
          <w:color w:val="000000" w:themeColor="text1"/>
          <w:sz w:val="28"/>
          <w:szCs w:val="28"/>
          <w:lang w:val="vi-VN"/>
          <w14:ligatures w14:val="standardContextual"/>
        </w:rPr>
        <w:t>Luật Tổ chức Chính phủ năm 2015 (sửa đổi, bổ sung năm 2019).</w:t>
      </w:r>
    </w:p>
    <w:p w14:paraId="67F6131B" w14:textId="5B544749" w:rsidR="009214E8" w:rsidRPr="00220037" w:rsidRDefault="00BF61B6" w:rsidP="009B0C67">
      <w:pPr>
        <w:autoSpaceDE w:val="0"/>
        <w:autoSpaceDN w:val="0"/>
        <w:adjustRightInd w:val="0"/>
        <w:spacing w:before="120" w:after="120" w:line="340" w:lineRule="atLeast"/>
        <w:ind w:firstLine="720"/>
        <w:jc w:val="both"/>
        <w:rPr>
          <w:rFonts w:eastAsiaTheme="minorHAnsi"/>
          <w:color w:val="000000" w:themeColor="text1"/>
          <w:sz w:val="28"/>
          <w:szCs w:val="28"/>
          <w14:ligatures w14:val="standardContextual"/>
        </w:rPr>
      </w:pPr>
      <w:r w:rsidRPr="00220037">
        <w:rPr>
          <w:rFonts w:eastAsiaTheme="minorHAnsi"/>
          <w:color w:val="000000" w:themeColor="text1"/>
          <w:sz w:val="28"/>
          <w:szCs w:val="28"/>
          <w14:ligatures w14:val="standardContextual"/>
        </w:rPr>
        <w:t>58</w:t>
      </w:r>
      <w:r w:rsidR="009214E8" w:rsidRPr="00220037">
        <w:rPr>
          <w:rFonts w:eastAsiaTheme="minorHAnsi"/>
          <w:color w:val="000000" w:themeColor="text1"/>
          <w:sz w:val="28"/>
          <w:szCs w:val="28"/>
          <w14:ligatures w14:val="standardContextual"/>
        </w:rPr>
        <w:t xml:space="preserve">. </w:t>
      </w:r>
      <w:r w:rsidR="009214E8" w:rsidRPr="00220037">
        <w:rPr>
          <w:rFonts w:eastAsiaTheme="minorHAnsi"/>
          <w:color w:val="000000" w:themeColor="text1"/>
          <w:sz w:val="28"/>
          <w:szCs w:val="28"/>
          <w:lang w:val="vi-VN"/>
          <w14:ligatures w14:val="standardContextual"/>
        </w:rPr>
        <w:t>Đề nghị bỏ nội dung đánh giá về phân công trách nhiệm quản lý nhà nước về phòng cháy, chữa cháy và cứu nạn, cứu hộ vì nội dung này thuộc thẩm quyền của Chính phủ đã được điều chỉnh theo quy định của Luật Tổ chức Chính phủ năm 2015 (sửa đổi, bổ sung năm 2019)</w:t>
      </w:r>
      <w:r w:rsidR="009214E8" w:rsidRPr="00220037">
        <w:rPr>
          <w:rFonts w:eastAsiaTheme="minorHAnsi"/>
          <w:color w:val="000000" w:themeColor="text1"/>
          <w:sz w:val="28"/>
          <w:szCs w:val="28"/>
          <w14:ligatures w14:val="standardContextual"/>
        </w:rPr>
        <w:t xml:space="preserve">; </w:t>
      </w:r>
      <w:r w:rsidR="009214E8" w:rsidRPr="00220037">
        <w:rPr>
          <w:rFonts w:eastAsiaTheme="minorHAnsi"/>
          <w:color w:val="000000" w:themeColor="text1"/>
          <w:sz w:val="28"/>
          <w:szCs w:val="28"/>
          <w:lang w:val="vi-VN"/>
          <w14:ligatures w14:val="standardContextual"/>
        </w:rPr>
        <w:t>Đề nghị bổ sung, đánh giá làm rõ những nội dung phân cấp trong quản lý nhà nước về phòng cháy, chữa cháy và cứu nạn, cứu hộ bảo đảm tính khả thi</w:t>
      </w:r>
      <w:r w:rsidR="009214E8" w:rsidRPr="00220037">
        <w:rPr>
          <w:rFonts w:eastAsiaTheme="minorHAnsi"/>
          <w:color w:val="000000" w:themeColor="text1"/>
          <w:sz w:val="28"/>
          <w:szCs w:val="28"/>
          <w14:ligatures w14:val="standardContextual"/>
        </w:rPr>
        <w:t xml:space="preserve"> (Bộ Nội vụ).</w:t>
      </w:r>
    </w:p>
    <w:p w14:paraId="5B3FFCCE" w14:textId="2F0E5D60" w:rsidR="009214E8" w:rsidRPr="00220037" w:rsidRDefault="009214E8" w:rsidP="009B0C67">
      <w:pPr>
        <w:spacing w:before="120" w:after="120" w:line="340" w:lineRule="atLeast"/>
        <w:ind w:firstLine="720"/>
        <w:jc w:val="both"/>
        <w:rPr>
          <w:rFonts w:eastAsiaTheme="minorHAnsi"/>
          <w:color w:val="000000" w:themeColor="text1"/>
          <w:sz w:val="28"/>
          <w:szCs w:val="28"/>
          <w14:ligatures w14:val="standardContextual"/>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rPr>
        <w:t>Tiếp thu</w:t>
      </w:r>
      <w:r w:rsidRPr="00220037">
        <w:rPr>
          <w:rFonts w:eastAsiaTheme="minorHAnsi"/>
          <w:color w:val="000000" w:themeColor="text1"/>
          <w:sz w:val="28"/>
          <w:szCs w:val="28"/>
        </w:rPr>
        <w:t>, c</w:t>
      </w:r>
      <w:r w:rsidRPr="00220037">
        <w:rPr>
          <w:color w:val="000000" w:themeColor="text1"/>
          <w:sz w:val="28"/>
          <w:szCs w:val="28"/>
        </w:rPr>
        <w:t xml:space="preserve">hỉnh lý trong dự thảo báo cáo, tiếp tục đánh giá cụ thể để hoàn thiện quy định quản lý nhà nước về PCCC theo hướng phân công cụ thể trách nhiệm các cơ quan quản lý nhà nước về </w:t>
      </w:r>
      <w:r w:rsidRPr="00220037">
        <w:rPr>
          <w:color w:val="000000" w:themeColor="text1"/>
          <w:sz w:val="28"/>
          <w:szCs w:val="28"/>
        </w:rPr>
        <w:lastRenderedPageBreak/>
        <w:t xml:space="preserve">PCCC và CNCH, đồng thời phù hợp với quy định của </w:t>
      </w:r>
      <w:r w:rsidRPr="00220037">
        <w:rPr>
          <w:rFonts w:eastAsiaTheme="minorHAnsi"/>
          <w:color w:val="000000" w:themeColor="text1"/>
          <w:sz w:val="28"/>
          <w:szCs w:val="28"/>
          <w:lang w:val="vi-VN"/>
          <w14:ligatures w14:val="standardContextual"/>
        </w:rPr>
        <w:t>Luật Tổ chức Chính phủ năm 2015 (sửa đổi, bổ sung năm 2019)</w:t>
      </w:r>
      <w:r w:rsidRPr="00220037">
        <w:rPr>
          <w:rFonts w:eastAsiaTheme="minorHAnsi"/>
          <w:color w:val="000000" w:themeColor="text1"/>
          <w:sz w:val="28"/>
          <w:szCs w:val="28"/>
          <w14:ligatures w14:val="standardContextual"/>
        </w:rPr>
        <w:t>.</w:t>
      </w:r>
    </w:p>
    <w:p w14:paraId="6E8ED308" w14:textId="2C958AD0" w:rsidR="009214E8" w:rsidRPr="00220037" w:rsidRDefault="00BF61B6" w:rsidP="009B0C67">
      <w:pPr>
        <w:spacing w:before="120" w:after="120" w:line="340" w:lineRule="atLeast"/>
        <w:ind w:firstLine="720"/>
        <w:jc w:val="both"/>
        <w:rPr>
          <w:rFonts w:eastAsiaTheme="minorHAnsi"/>
          <w:color w:val="000000" w:themeColor="text1"/>
          <w:sz w:val="28"/>
          <w:szCs w:val="28"/>
          <w14:ligatures w14:val="standardContextual"/>
        </w:rPr>
      </w:pPr>
      <w:r w:rsidRPr="00220037">
        <w:rPr>
          <w:rFonts w:eastAsiaTheme="minorHAnsi"/>
          <w:color w:val="000000" w:themeColor="text1"/>
          <w:sz w:val="28"/>
          <w:szCs w:val="28"/>
          <w14:ligatures w14:val="standardContextual"/>
        </w:rPr>
        <w:t>59</w:t>
      </w:r>
      <w:r w:rsidR="009214E8" w:rsidRPr="00220037">
        <w:rPr>
          <w:rFonts w:eastAsiaTheme="minorHAnsi"/>
          <w:color w:val="000000" w:themeColor="text1"/>
          <w:sz w:val="28"/>
          <w:szCs w:val="28"/>
          <w14:ligatures w14:val="standardContextual"/>
        </w:rPr>
        <w:t>.</w:t>
      </w:r>
      <w:r w:rsidR="009214E8" w:rsidRPr="00220037">
        <w:rPr>
          <w:rFonts w:eastAsiaTheme="minorHAnsi"/>
          <w:color w:val="000000" w:themeColor="text1"/>
          <w:sz w:val="28"/>
          <w:szCs w:val="28"/>
          <w:lang w:val="vi-VN"/>
          <w14:ligatures w14:val="standardContextual"/>
        </w:rPr>
        <w:t xml:space="preserve"> Đề nghị bổ sung nội dung đánh giá tác động, sự chồng chéo (nếu có) và hướng giải quyết, giữa nội dung Luật PCCC và CNCH sửa đổi đối với các văn bản quy phạm pháp luật khác về ứng phó sự cố đã ban hành như Nghị định số 02/2019/NĐ-CP ngày 02/01/2019 của Chính phủ về Phòng thủ dân sự, kế hoạch ứng phó sự cố hóa chất các cấp, kế hoạch ứng phó sự cố bức xạ và hạt nhân cấp tỉnh, ...</w:t>
      </w:r>
      <w:r w:rsidR="009214E8" w:rsidRPr="00220037">
        <w:rPr>
          <w:rFonts w:eastAsiaTheme="minorHAnsi"/>
          <w:color w:val="000000" w:themeColor="text1"/>
          <w:sz w:val="28"/>
          <w:szCs w:val="28"/>
          <w14:ligatures w14:val="standardContextual"/>
        </w:rPr>
        <w:t>(Bộ Khoa học Công nghệ).</w:t>
      </w:r>
    </w:p>
    <w:p w14:paraId="2D13DC58" w14:textId="367CFD49" w:rsidR="009214E8" w:rsidRPr="00220037" w:rsidRDefault="009214E8" w:rsidP="009B0C67">
      <w:pPr>
        <w:spacing w:before="120" w:after="120" w:line="340" w:lineRule="atLeast"/>
        <w:ind w:firstLine="720"/>
        <w:jc w:val="both"/>
        <w:rPr>
          <w:color w:val="000000" w:themeColor="text1"/>
          <w:sz w:val="28"/>
          <w:szCs w:val="28"/>
        </w:rPr>
      </w:pPr>
      <w:r w:rsidRPr="00220037">
        <w:rPr>
          <w:color w:val="000000" w:themeColor="text1"/>
          <w:sz w:val="28"/>
          <w:szCs w:val="28"/>
        </w:rPr>
        <w:t>- Tiếp thu/giải trình của Bộ Công an:</w:t>
      </w:r>
      <w:r w:rsidR="00A26D2D" w:rsidRPr="00220037">
        <w:rPr>
          <w:color w:val="000000" w:themeColor="text1"/>
          <w:sz w:val="28"/>
          <w:szCs w:val="28"/>
        </w:rPr>
        <w:t xml:space="preserve"> </w:t>
      </w:r>
      <w:r w:rsidR="00A26D2D" w:rsidRPr="00220037">
        <w:rPr>
          <w:rFonts w:eastAsiaTheme="minorHAnsi"/>
          <w:color w:val="000000" w:themeColor="text1"/>
          <w:sz w:val="28"/>
          <w:szCs w:val="28"/>
          <w:lang w:val="vi-VN"/>
          <w14:ligatures w14:val="standardContextual"/>
        </w:rPr>
        <w:t>Tiếp thu</w:t>
      </w:r>
      <w:r w:rsidR="00A26D2D" w:rsidRPr="00220037">
        <w:rPr>
          <w:rFonts w:eastAsiaTheme="minorHAnsi"/>
          <w:color w:val="000000" w:themeColor="text1"/>
          <w:sz w:val="28"/>
          <w:szCs w:val="28"/>
          <w14:ligatures w14:val="standardContextual"/>
        </w:rPr>
        <w:t>, c</w:t>
      </w:r>
      <w:r w:rsidR="00A26D2D" w:rsidRPr="00220037">
        <w:rPr>
          <w:color w:val="000000" w:themeColor="text1"/>
          <w:sz w:val="28"/>
          <w:szCs w:val="28"/>
        </w:rPr>
        <w:t>hỉnh lý trong dự thảo.</w:t>
      </w:r>
    </w:p>
    <w:p w14:paraId="47C47AC7" w14:textId="2B091B81" w:rsidR="009214E8" w:rsidRPr="00220037" w:rsidRDefault="00BF61B6" w:rsidP="009B0C67">
      <w:pPr>
        <w:spacing w:before="120" w:after="120" w:line="340" w:lineRule="atLeast"/>
        <w:ind w:firstLine="720"/>
        <w:jc w:val="both"/>
        <w:rPr>
          <w:rFonts w:eastAsiaTheme="minorHAnsi"/>
          <w:color w:val="000000" w:themeColor="text1"/>
          <w:sz w:val="28"/>
          <w:szCs w:val="28"/>
          <w14:ligatures w14:val="standardContextual"/>
        </w:rPr>
      </w:pPr>
      <w:r w:rsidRPr="00220037">
        <w:rPr>
          <w:rFonts w:eastAsiaTheme="minorHAnsi"/>
          <w:color w:val="000000" w:themeColor="text1"/>
          <w:sz w:val="28"/>
          <w:szCs w:val="28"/>
          <w14:ligatures w14:val="standardContextual"/>
        </w:rPr>
        <w:t xml:space="preserve">60. </w:t>
      </w:r>
      <w:r w:rsidR="003760C9" w:rsidRPr="00220037">
        <w:rPr>
          <w:rFonts w:eastAsiaTheme="minorHAnsi"/>
          <w:color w:val="000000" w:themeColor="text1"/>
          <w:sz w:val="28"/>
          <w:szCs w:val="28"/>
          <w:lang w:val="vi-VN"/>
          <w14:ligatures w14:val="standardContextual"/>
        </w:rPr>
        <w:t>Một số giải pháp lựa chọn của chính sách chưa được cơ quan lập đề nghị đánh giá về chi phí, lợi ích; so sánh chi phí, lợi ích của các giải pháp theo quy định tại khoản 2 Điều 35 Luật Ban hành văn bản quy phạm pháp luật năm 2015</w:t>
      </w:r>
      <w:r w:rsidR="003760C9" w:rsidRPr="00220037">
        <w:rPr>
          <w:rFonts w:eastAsiaTheme="minorHAnsi"/>
          <w:color w:val="000000" w:themeColor="text1"/>
          <w:sz w:val="28"/>
          <w:szCs w:val="28"/>
          <w14:ligatures w14:val="standardContextual"/>
        </w:rPr>
        <w:t xml:space="preserve"> (Bộ Tư pháp).</w:t>
      </w:r>
    </w:p>
    <w:p w14:paraId="4E0D6E2C" w14:textId="61383CCC" w:rsidR="003760C9"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p>
    <w:p w14:paraId="108B6D7B" w14:textId="1428B4CC" w:rsidR="00513852" w:rsidRPr="00220037" w:rsidRDefault="00BF61B6" w:rsidP="009B0C67">
      <w:pPr>
        <w:spacing w:before="120" w:after="120" w:line="340" w:lineRule="atLeast"/>
        <w:ind w:firstLine="720"/>
        <w:jc w:val="both"/>
        <w:rPr>
          <w:rFonts w:eastAsiaTheme="minorHAnsi"/>
          <w:color w:val="000000" w:themeColor="text1"/>
          <w:sz w:val="28"/>
          <w:szCs w:val="28"/>
          <w:lang w:val="vi-VN"/>
          <w14:ligatures w14:val="standardContextual"/>
        </w:rPr>
      </w:pPr>
      <w:r w:rsidRPr="00220037">
        <w:rPr>
          <w:rFonts w:eastAsiaTheme="minorHAnsi"/>
          <w:color w:val="000000" w:themeColor="text1"/>
          <w:sz w:val="28"/>
          <w:szCs w:val="28"/>
          <w14:ligatures w14:val="standardContextual"/>
        </w:rPr>
        <w:t>61.</w:t>
      </w:r>
      <w:r w:rsidR="00513852" w:rsidRPr="00220037">
        <w:rPr>
          <w:rFonts w:eastAsiaTheme="minorHAnsi"/>
          <w:color w:val="000000" w:themeColor="text1"/>
          <w:sz w:val="28"/>
          <w:szCs w:val="28"/>
          <w:lang w:val="vi-VN"/>
          <w14:ligatures w14:val="standardContextual"/>
        </w:rPr>
        <w:t xml:space="preserve"> Về đánh giá hệ thống pháp luật: nội dung dự kiến sẽ quy định tại dự thảo Luật cũng như Luật Phòng cháy, chữa cháy hiện hành, có nhiều nội dung liên quan đến hệ thống pháp luật hiện hành hoặc một số dự án Luật đang trình Quốc hội như quy định về cứu nạn, cứu hộ liên quan đến Luật Phòng thủ dân sự; lực lượng phòng cháy, chữa cháy liên quan đến dự thảo Luật Lực lượng tham gia bảo vệ an ninh, trật tự ở cơ sở; việc thực hiện yêu cầu về phòng cháy, chữa cháy đối với các cơ sở sản xuất, kinh doanh liên quan đến Luật Hoá chất, Luật Lâm nghiệp... Do đó, đề nghị cơ quan chủ trì lập đề nghị nghiên cứu, đánh giá để bảo đảm phù hợp (Bộ Tư pháp).</w:t>
      </w:r>
    </w:p>
    <w:p w14:paraId="429C9E7C" w14:textId="12577827" w:rsidR="00513852" w:rsidRPr="00220037" w:rsidRDefault="00BF61B6" w:rsidP="009B0C67">
      <w:pPr>
        <w:spacing w:before="120" w:after="120" w:line="340" w:lineRule="atLeast"/>
        <w:ind w:firstLine="720"/>
        <w:jc w:val="both"/>
        <w:rPr>
          <w:rFonts w:eastAsiaTheme="minorHAnsi"/>
          <w:color w:val="000000" w:themeColor="text1"/>
          <w:sz w:val="28"/>
          <w:szCs w:val="28"/>
          <w:lang w:val="vi-VN"/>
          <w14:ligatures w14:val="standardContextual"/>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p>
    <w:p w14:paraId="61EF8761" w14:textId="357E213F" w:rsidR="00513852" w:rsidRPr="00220037" w:rsidRDefault="00BF61B6" w:rsidP="009B0C67">
      <w:pPr>
        <w:spacing w:before="120" w:after="120" w:line="340" w:lineRule="atLeast"/>
        <w:ind w:firstLine="720"/>
        <w:jc w:val="both"/>
        <w:rPr>
          <w:rFonts w:eastAsiaTheme="minorHAnsi"/>
          <w:color w:val="000000" w:themeColor="text1"/>
          <w:sz w:val="28"/>
          <w:szCs w:val="28"/>
          <w:lang w:val="vi-VN"/>
          <w14:ligatures w14:val="standardContextual"/>
        </w:rPr>
      </w:pPr>
      <w:r w:rsidRPr="00220037">
        <w:rPr>
          <w:rFonts w:eastAsiaTheme="minorHAnsi"/>
          <w:color w:val="000000" w:themeColor="text1"/>
          <w:sz w:val="28"/>
          <w:szCs w:val="28"/>
          <w14:ligatures w14:val="standardContextual"/>
        </w:rPr>
        <w:t>62.</w:t>
      </w:r>
      <w:r w:rsidR="00513852" w:rsidRPr="00220037">
        <w:rPr>
          <w:rFonts w:eastAsiaTheme="minorHAnsi"/>
          <w:color w:val="000000" w:themeColor="text1"/>
          <w:sz w:val="28"/>
          <w:szCs w:val="28"/>
          <w:lang w:val="vi-VN"/>
          <w14:ligatures w14:val="standardContextual"/>
        </w:rPr>
        <w:t xml:space="preserve"> Về đánh giá tác động về kinh tế: một số quy định dự kiến điều chỉnh trong dự án Luật sẽ làm phát sinh chi phí như: bổ sung chế độ cho lực lượng cứu hộ, cứu nạn; bổ sung quy định nhà ở hộ gia đình phải có phương án thoát nạn khi xảy ra cháy... Do đó, đề nghị cơ quan chủ trì lập đề nghị nghiên cứu, đánh giá để bảo đảm phù hợp (Bộ Tư pháp).</w:t>
      </w:r>
    </w:p>
    <w:p w14:paraId="3D298AC6" w14:textId="7CDC50AC" w:rsidR="00513852" w:rsidRPr="00220037" w:rsidRDefault="00BF61B6" w:rsidP="009B0C67">
      <w:pPr>
        <w:spacing w:before="120" w:after="120" w:line="340" w:lineRule="atLeast"/>
        <w:ind w:firstLine="720"/>
        <w:jc w:val="both"/>
        <w:rPr>
          <w:rFonts w:eastAsiaTheme="minorHAnsi"/>
          <w:color w:val="000000" w:themeColor="text1"/>
          <w:sz w:val="28"/>
          <w:szCs w:val="28"/>
          <w:lang w:val="vi-VN"/>
          <w14:ligatures w14:val="standardContextual"/>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p>
    <w:p w14:paraId="7B3DD5F0" w14:textId="1E25D603" w:rsidR="00053FA1" w:rsidRPr="00220037" w:rsidRDefault="00BF61B6" w:rsidP="009B0C67">
      <w:pPr>
        <w:spacing w:before="120" w:after="120" w:line="340" w:lineRule="atLeast"/>
        <w:ind w:firstLine="720"/>
        <w:jc w:val="both"/>
        <w:rPr>
          <w:rFonts w:eastAsiaTheme="minorHAnsi"/>
          <w:color w:val="000000" w:themeColor="text1"/>
          <w:sz w:val="28"/>
          <w:szCs w:val="28"/>
          <w:lang w:val="vi-VN"/>
          <w14:ligatures w14:val="standardContextual"/>
        </w:rPr>
      </w:pPr>
      <w:r w:rsidRPr="00220037">
        <w:rPr>
          <w:rFonts w:eastAsiaTheme="minorHAnsi"/>
          <w:color w:val="000000" w:themeColor="text1"/>
          <w:sz w:val="28"/>
          <w:szCs w:val="28"/>
          <w14:ligatures w14:val="standardContextual"/>
        </w:rPr>
        <w:t xml:space="preserve">63. </w:t>
      </w:r>
      <w:r w:rsidR="00053FA1" w:rsidRPr="00220037">
        <w:rPr>
          <w:rFonts w:eastAsiaTheme="minorHAnsi"/>
          <w:color w:val="000000" w:themeColor="text1"/>
          <w:sz w:val="28"/>
          <w:szCs w:val="28"/>
          <w:lang w:val="vi-VN"/>
          <w14:ligatures w14:val="standardContextual"/>
        </w:rPr>
        <w:t>Về đánh giá tác động với thủ tục hành chính: một số giải pháp có thể làm phát sinh thêm thủ tục hành chính như quy định về nghiệm thu phòng cháy, chữa cháy; ngành nghề tư vấn về kiểm tra an toàn phòng cháy, chữa cháy... Do đó, đề nghị cơ quan chủ trì lập đề nghị rà soát, bổ sung ; đánh giá theo quy định tại Nghị định số 34/2016/NĐ-CP</w:t>
      </w:r>
      <w:r w:rsidR="00053FA1" w:rsidRPr="00220037">
        <w:rPr>
          <w:rFonts w:eastAsiaTheme="minorHAnsi"/>
          <w:color w:val="000000" w:themeColor="text1"/>
          <w:sz w:val="28"/>
          <w:szCs w:val="28"/>
          <w14:ligatures w14:val="standardContextual"/>
        </w:rPr>
        <w:t xml:space="preserve"> </w:t>
      </w:r>
      <w:r w:rsidR="00053FA1" w:rsidRPr="00220037">
        <w:rPr>
          <w:rFonts w:eastAsiaTheme="minorHAnsi"/>
          <w:color w:val="000000" w:themeColor="text1"/>
          <w:sz w:val="28"/>
          <w:szCs w:val="28"/>
          <w:lang w:val="vi-VN"/>
          <w14:ligatures w14:val="standardContextual"/>
        </w:rPr>
        <w:t>(Bộ Tư pháp).</w:t>
      </w:r>
    </w:p>
    <w:p w14:paraId="34C8CC8A" w14:textId="77777777" w:rsidR="00BF61B6" w:rsidRPr="00220037" w:rsidRDefault="00BF61B6" w:rsidP="009B0C67">
      <w:pPr>
        <w:spacing w:before="120" w:after="120" w:line="340" w:lineRule="atLeast"/>
        <w:ind w:firstLine="720"/>
        <w:jc w:val="both"/>
        <w:rPr>
          <w:color w:val="000000" w:themeColor="text1"/>
          <w:sz w:val="28"/>
          <w:szCs w:val="28"/>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p>
    <w:p w14:paraId="7591F432" w14:textId="7CF39CB2" w:rsidR="0011350C" w:rsidRPr="00220037" w:rsidRDefault="00BF61B6" w:rsidP="009B0C67">
      <w:pPr>
        <w:spacing w:before="120" w:after="120" w:line="340" w:lineRule="atLeast"/>
        <w:ind w:firstLine="720"/>
        <w:jc w:val="both"/>
        <w:rPr>
          <w:rFonts w:eastAsiaTheme="minorHAnsi"/>
          <w:color w:val="000000" w:themeColor="text1"/>
          <w:sz w:val="28"/>
          <w:szCs w:val="28"/>
          <w:lang w:val="vi-VN"/>
          <w14:ligatures w14:val="standardContextual"/>
        </w:rPr>
      </w:pPr>
      <w:r w:rsidRPr="00220037">
        <w:rPr>
          <w:color w:val="000000" w:themeColor="text1"/>
          <w:sz w:val="28"/>
          <w:szCs w:val="28"/>
        </w:rPr>
        <w:t xml:space="preserve">64. </w:t>
      </w:r>
      <w:r w:rsidR="0011350C" w:rsidRPr="00220037">
        <w:rPr>
          <w:rFonts w:eastAsiaTheme="minorHAnsi"/>
          <w:color w:val="000000" w:themeColor="text1"/>
          <w:sz w:val="28"/>
          <w:szCs w:val="28"/>
          <w14:ligatures w14:val="standardContextual"/>
        </w:rPr>
        <w:t>N</w:t>
      </w:r>
      <w:r w:rsidR="0011350C" w:rsidRPr="00220037">
        <w:rPr>
          <w:rFonts w:eastAsiaTheme="minorHAnsi"/>
          <w:color w:val="000000" w:themeColor="text1"/>
          <w:sz w:val="28"/>
          <w:szCs w:val="28"/>
          <w:lang w:val="vi-VN"/>
          <w14:ligatures w14:val="standardContextual"/>
        </w:rPr>
        <w:t xml:space="preserve">ội dung của chính sách </w:t>
      </w:r>
      <w:r w:rsidR="0011350C" w:rsidRPr="00220037">
        <w:rPr>
          <w:rFonts w:eastAsiaTheme="minorHAnsi"/>
          <w:color w:val="000000" w:themeColor="text1"/>
          <w:sz w:val="28"/>
          <w:szCs w:val="28"/>
          <w14:ligatures w14:val="standardContextual"/>
        </w:rPr>
        <w:t xml:space="preserve">2 </w:t>
      </w:r>
      <w:r w:rsidR="0011350C" w:rsidRPr="00220037">
        <w:rPr>
          <w:rFonts w:eastAsiaTheme="minorHAnsi"/>
          <w:color w:val="000000" w:themeColor="text1"/>
          <w:sz w:val="28"/>
          <w:szCs w:val="28"/>
          <w:lang w:val="vi-VN"/>
          <w14:ligatures w14:val="standardContextual"/>
        </w:rPr>
        <w:t xml:space="preserve">mới chỉ thể hiện theo hướng là các quy định dự kiến sửa đổi, bổ sung hoặc cách thức triển khai mà chưa phải là định </w:t>
      </w:r>
      <w:r w:rsidR="0011350C" w:rsidRPr="00220037">
        <w:rPr>
          <w:rFonts w:eastAsiaTheme="minorHAnsi"/>
          <w:color w:val="000000" w:themeColor="text1"/>
          <w:sz w:val="28"/>
          <w:szCs w:val="28"/>
          <w:lang w:val="vi-VN"/>
          <w14:ligatures w14:val="standardContextual"/>
        </w:rPr>
        <w:lastRenderedPageBreak/>
        <w:t>hướng, giải pháp để giải quyết vấn đề của thực tiễn. Bên cạnh đó, đây là một chính sách lớn, quan trọng, có ảnh hưởng trực tiếp đến quản lý nhà nước về phòng cháy, chữa cháy, tuy nhiên, nội dung đánh giá tác động của chính sách còn khá sơ sài, đặc biệt là nguồn lực bảo đảm thực hiện các nhiệm vụ được giao. Do đó, đề nghị cơ quan lập đề nghị tiến hành đánh giá kỹ lưỡng hơn tác động của chính sách để cung cấp thông tin cho cơ quan có thẩm quyền xem xét, quyết định, đồng thời cũng là để xác định rõ thẩm quyền (phân cấp, phân quyền) cho từng cơ quan thực hiện (như đã nêu tại Báo cáo tổng kết thi hành Luật), ví dụ như công tác kiểm tra, thanh tra, kiểm soát việc thực thi các quy định của Luật Phòng cháy, chữa cháy và cứu nạn, cứu hộ sẽ gồm các quy trình như thế nào, trên cơ sở đó đề xuất các giải pháp phù hợp... (Bộ Tư pháp).</w:t>
      </w:r>
    </w:p>
    <w:p w14:paraId="7B520E35" w14:textId="34211EF3" w:rsidR="0011350C" w:rsidRPr="00220037" w:rsidRDefault="00BF61B6" w:rsidP="009B0C67">
      <w:pPr>
        <w:spacing w:before="120" w:after="120" w:line="340" w:lineRule="atLeast"/>
        <w:ind w:firstLine="720"/>
        <w:jc w:val="both"/>
        <w:rPr>
          <w:rFonts w:eastAsiaTheme="minorHAnsi"/>
          <w:color w:val="000000" w:themeColor="text1"/>
          <w:sz w:val="28"/>
          <w:szCs w:val="28"/>
          <w:lang w:val="vi-VN"/>
          <w14:ligatures w14:val="standardContextual"/>
        </w:rPr>
      </w:pPr>
      <w:r w:rsidRPr="00220037">
        <w:rPr>
          <w:color w:val="000000" w:themeColor="text1"/>
          <w:sz w:val="28"/>
          <w:szCs w:val="28"/>
        </w:rPr>
        <w:t xml:space="preserve">- Tiếp thu/giải trình của Bộ Công an: </w:t>
      </w:r>
      <w:r w:rsidRPr="00220037">
        <w:rPr>
          <w:rFonts w:eastAsiaTheme="minorHAnsi"/>
          <w:color w:val="000000" w:themeColor="text1"/>
          <w:sz w:val="28"/>
          <w:szCs w:val="28"/>
          <w:lang w:val="vi-VN"/>
          <w14:ligatures w14:val="standardContextual"/>
        </w:rPr>
        <w:t>Tiếp thu</w:t>
      </w:r>
      <w:r w:rsidRPr="00220037">
        <w:rPr>
          <w:rFonts w:eastAsiaTheme="minorHAnsi"/>
          <w:color w:val="000000" w:themeColor="text1"/>
          <w:sz w:val="28"/>
          <w:szCs w:val="28"/>
          <w14:ligatures w14:val="standardContextual"/>
        </w:rPr>
        <w:t>, c</w:t>
      </w:r>
      <w:r w:rsidRPr="00220037">
        <w:rPr>
          <w:color w:val="000000" w:themeColor="text1"/>
          <w:sz w:val="28"/>
          <w:szCs w:val="28"/>
        </w:rPr>
        <w:t>hỉnh lý trong dự thảo.</w:t>
      </w:r>
    </w:p>
    <w:p w14:paraId="10826F45" w14:textId="15F804C3" w:rsidR="00513852" w:rsidRPr="00220037" w:rsidRDefault="00513852" w:rsidP="009B0C67">
      <w:pPr>
        <w:ind w:firstLine="720"/>
        <w:jc w:val="both"/>
        <w:rPr>
          <w:rFonts w:asciiTheme="majorHAnsi" w:eastAsiaTheme="minorHAnsi" w:hAnsiTheme="majorHAnsi" w:cstheme="majorHAnsi"/>
          <w:color w:val="000000" w:themeColor="text1"/>
          <w:sz w:val="28"/>
          <w:szCs w:val="28"/>
          <w:lang w:val="vi-VN"/>
          <w14:ligatures w14:val="standardContextual"/>
        </w:rPr>
      </w:pPr>
    </w:p>
    <w:sectPr w:rsidR="00513852" w:rsidRPr="00220037" w:rsidSect="004346EC">
      <w:headerReference w:type="default" r:id="rId9"/>
      <w:footerReference w:type="default" r:id="rId10"/>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4B6C0" w14:textId="77777777" w:rsidR="00A25ECB" w:rsidRDefault="00A25ECB" w:rsidP="00C06E4D">
      <w:r>
        <w:separator/>
      </w:r>
    </w:p>
  </w:endnote>
  <w:endnote w:type="continuationSeparator" w:id="0">
    <w:p w14:paraId="72FE09E1" w14:textId="77777777" w:rsidR="00A25ECB" w:rsidRDefault="00A25ECB" w:rsidP="00C0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Italic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CD934" w14:textId="06BC24E2" w:rsidR="004669AC" w:rsidRDefault="004669AC">
    <w:pPr>
      <w:pStyle w:val="Footer"/>
    </w:pPr>
  </w:p>
  <w:p w14:paraId="3D902D19" w14:textId="77777777" w:rsidR="004669AC" w:rsidRDefault="004669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C8238" w14:textId="77777777" w:rsidR="00A25ECB" w:rsidRDefault="00A25ECB" w:rsidP="00C06E4D">
      <w:r>
        <w:separator/>
      </w:r>
    </w:p>
  </w:footnote>
  <w:footnote w:type="continuationSeparator" w:id="0">
    <w:p w14:paraId="3D8A9B32" w14:textId="77777777" w:rsidR="00A25ECB" w:rsidRDefault="00A25ECB" w:rsidP="00C06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283086"/>
      <w:docPartObj>
        <w:docPartGallery w:val="Page Numbers (Top of Page)"/>
        <w:docPartUnique/>
      </w:docPartObj>
    </w:sdtPr>
    <w:sdtEndPr>
      <w:rPr>
        <w:noProof/>
      </w:rPr>
    </w:sdtEndPr>
    <w:sdtContent>
      <w:p w14:paraId="3ACB6321" w14:textId="07652048" w:rsidR="004474AD" w:rsidRDefault="00F11C5F" w:rsidP="00A46ACB">
        <w:pPr>
          <w:pStyle w:val="Header"/>
          <w:jc w:val="center"/>
        </w:pPr>
        <w:r>
          <w:fldChar w:fldCharType="begin"/>
        </w:r>
        <w:r>
          <w:instrText xml:space="preserve"> PAGE   \* MERGEFORMAT </w:instrText>
        </w:r>
        <w:r>
          <w:fldChar w:fldCharType="separate"/>
        </w:r>
        <w:r w:rsidR="00220037">
          <w:rPr>
            <w:noProof/>
          </w:rPr>
          <w:t>26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B74A7"/>
    <w:multiLevelType w:val="multilevel"/>
    <w:tmpl w:val="D638A8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B71694"/>
    <w:multiLevelType w:val="multilevel"/>
    <w:tmpl w:val="D7407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815A8F"/>
    <w:multiLevelType w:val="multilevel"/>
    <w:tmpl w:val="E384CB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1730D71"/>
    <w:multiLevelType w:val="multilevel"/>
    <w:tmpl w:val="CBB43CDC"/>
    <w:lvl w:ilvl="0">
      <w:start w:val="1"/>
      <w:numFmt w:val="decimal"/>
      <w:lvlText w:val="%1."/>
      <w:lvlJc w:val="left"/>
      <w:pPr>
        <w:ind w:left="432" w:hanging="432"/>
      </w:pPr>
      <w:rPr>
        <w:rFonts w:hint="default"/>
      </w:rPr>
    </w:lvl>
    <w:lvl w:ilvl="1">
      <w:start w:val="4"/>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61C"/>
    <w:rsid w:val="00005727"/>
    <w:rsid w:val="000375C7"/>
    <w:rsid w:val="000473AF"/>
    <w:rsid w:val="000519AF"/>
    <w:rsid w:val="00053FA1"/>
    <w:rsid w:val="000747D8"/>
    <w:rsid w:val="00074A1C"/>
    <w:rsid w:val="00075DE0"/>
    <w:rsid w:val="00084953"/>
    <w:rsid w:val="000A028B"/>
    <w:rsid w:val="000A1BEC"/>
    <w:rsid w:val="000A2BA6"/>
    <w:rsid w:val="000A6032"/>
    <w:rsid w:val="000C1C95"/>
    <w:rsid w:val="000C2921"/>
    <w:rsid w:val="000D2005"/>
    <w:rsid w:val="000D28E4"/>
    <w:rsid w:val="000E4FFA"/>
    <w:rsid w:val="000F646B"/>
    <w:rsid w:val="00100D0E"/>
    <w:rsid w:val="0011350C"/>
    <w:rsid w:val="00127123"/>
    <w:rsid w:val="00131370"/>
    <w:rsid w:val="001417F4"/>
    <w:rsid w:val="001502F0"/>
    <w:rsid w:val="00161B1D"/>
    <w:rsid w:val="001915B5"/>
    <w:rsid w:val="001D4EC8"/>
    <w:rsid w:val="001F3445"/>
    <w:rsid w:val="00213BD3"/>
    <w:rsid w:val="00220037"/>
    <w:rsid w:val="00240E45"/>
    <w:rsid w:val="00242C8C"/>
    <w:rsid w:val="00282623"/>
    <w:rsid w:val="00285577"/>
    <w:rsid w:val="0029083E"/>
    <w:rsid w:val="002972C1"/>
    <w:rsid w:val="002B3ABD"/>
    <w:rsid w:val="002C5B93"/>
    <w:rsid w:val="002C6988"/>
    <w:rsid w:val="002D15E7"/>
    <w:rsid w:val="002D2F9B"/>
    <w:rsid w:val="002D58EC"/>
    <w:rsid w:val="002E0364"/>
    <w:rsid w:val="002E18CE"/>
    <w:rsid w:val="00323A3C"/>
    <w:rsid w:val="003316F4"/>
    <w:rsid w:val="003331CC"/>
    <w:rsid w:val="00342502"/>
    <w:rsid w:val="00345672"/>
    <w:rsid w:val="00347C9F"/>
    <w:rsid w:val="00354A5A"/>
    <w:rsid w:val="0036022C"/>
    <w:rsid w:val="00373309"/>
    <w:rsid w:val="003760C9"/>
    <w:rsid w:val="0038050A"/>
    <w:rsid w:val="003846EA"/>
    <w:rsid w:val="003853B0"/>
    <w:rsid w:val="0038761C"/>
    <w:rsid w:val="003A0EFD"/>
    <w:rsid w:val="003B116F"/>
    <w:rsid w:val="003C6509"/>
    <w:rsid w:val="003D0CB1"/>
    <w:rsid w:val="003D2CCC"/>
    <w:rsid w:val="003D7E2E"/>
    <w:rsid w:val="003E0759"/>
    <w:rsid w:val="003E7973"/>
    <w:rsid w:val="004272EC"/>
    <w:rsid w:val="00433AA7"/>
    <w:rsid w:val="004346EC"/>
    <w:rsid w:val="0043507A"/>
    <w:rsid w:val="004404B8"/>
    <w:rsid w:val="004474AD"/>
    <w:rsid w:val="00452507"/>
    <w:rsid w:val="004619E5"/>
    <w:rsid w:val="00462F60"/>
    <w:rsid w:val="00465250"/>
    <w:rsid w:val="004669AC"/>
    <w:rsid w:val="004731F7"/>
    <w:rsid w:val="00476054"/>
    <w:rsid w:val="0047622E"/>
    <w:rsid w:val="00484D39"/>
    <w:rsid w:val="00493D27"/>
    <w:rsid w:val="004A0338"/>
    <w:rsid w:val="004A2066"/>
    <w:rsid w:val="004A3E27"/>
    <w:rsid w:val="004B03A8"/>
    <w:rsid w:val="004B6739"/>
    <w:rsid w:val="004C0E09"/>
    <w:rsid w:val="004C73F2"/>
    <w:rsid w:val="004D2EDE"/>
    <w:rsid w:val="004E3906"/>
    <w:rsid w:val="004F0D14"/>
    <w:rsid w:val="005027AE"/>
    <w:rsid w:val="00513603"/>
    <w:rsid w:val="00513852"/>
    <w:rsid w:val="005445E7"/>
    <w:rsid w:val="00557978"/>
    <w:rsid w:val="00560991"/>
    <w:rsid w:val="00561DBD"/>
    <w:rsid w:val="00562B05"/>
    <w:rsid w:val="00570DED"/>
    <w:rsid w:val="00586B74"/>
    <w:rsid w:val="005A01D4"/>
    <w:rsid w:val="005B66D7"/>
    <w:rsid w:val="005C46B9"/>
    <w:rsid w:val="005D57B4"/>
    <w:rsid w:val="005E1D4B"/>
    <w:rsid w:val="006202C3"/>
    <w:rsid w:val="00620778"/>
    <w:rsid w:val="00622870"/>
    <w:rsid w:val="00626E58"/>
    <w:rsid w:val="00635023"/>
    <w:rsid w:val="00637B6F"/>
    <w:rsid w:val="006402A6"/>
    <w:rsid w:val="00666CA9"/>
    <w:rsid w:val="006816D8"/>
    <w:rsid w:val="00691A57"/>
    <w:rsid w:val="006A0C10"/>
    <w:rsid w:val="006A3DE7"/>
    <w:rsid w:val="006C6AE1"/>
    <w:rsid w:val="006D775C"/>
    <w:rsid w:val="006E1B61"/>
    <w:rsid w:val="006F2101"/>
    <w:rsid w:val="007068ED"/>
    <w:rsid w:val="00710657"/>
    <w:rsid w:val="00723620"/>
    <w:rsid w:val="0072378A"/>
    <w:rsid w:val="00732D60"/>
    <w:rsid w:val="00743579"/>
    <w:rsid w:val="00770EE1"/>
    <w:rsid w:val="0077317B"/>
    <w:rsid w:val="007830E7"/>
    <w:rsid w:val="007879FD"/>
    <w:rsid w:val="00787BB0"/>
    <w:rsid w:val="007D1539"/>
    <w:rsid w:val="007D388D"/>
    <w:rsid w:val="007D7E81"/>
    <w:rsid w:val="007F5CDA"/>
    <w:rsid w:val="00805820"/>
    <w:rsid w:val="008060F4"/>
    <w:rsid w:val="0081656E"/>
    <w:rsid w:val="00833D55"/>
    <w:rsid w:val="008345E7"/>
    <w:rsid w:val="008750D7"/>
    <w:rsid w:val="00877497"/>
    <w:rsid w:val="00880F8A"/>
    <w:rsid w:val="00887003"/>
    <w:rsid w:val="00893C2E"/>
    <w:rsid w:val="008A295B"/>
    <w:rsid w:val="008B4894"/>
    <w:rsid w:val="008C5374"/>
    <w:rsid w:val="008D4CFA"/>
    <w:rsid w:val="008E3673"/>
    <w:rsid w:val="008F2E56"/>
    <w:rsid w:val="008F596F"/>
    <w:rsid w:val="009074ED"/>
    <w:rsid w:val="00911BA2"/>
    <w:rsid w:val="0091211B"/>
    <w:rsid w:val="009214E8"/>
    <w:rsid w:val="0097263E"/>
    <w:rsid w:val="00980533"/>
    <w:rsid w:val="009A3352"/>
    <w:rsid w:val="009A5729"/>
    <w:rsid w:val="009A659C"/>
    <w:rsid w:val="009B0C67"/>
    <w:rsid w:val="009C5CA9"/>
    <w:rsid w:val="009D3206"/>
    <w:rsid w:val="00A053E1"/>
    <w:rsid w:val="00A05A51"/>
    <w:rsid w:val="00A05F32"/>
    <w:rsid w:val="00A12425"/>
    <w:rsid w:val="00A1337F"/>
    <w:rsid w:val="00A14E5D"/>
    <w:rsid w:val="00A17313"/>
    <w:rsid w:val="00A25ECB"/>
    <w:rsid w:val="00A26D2D"/>
    <w:rsid w:val="00A3070D"/>
    <w:rsid w:val="00A46ACB"/>
    <w:rsid w:val="00A53A11"/>
    <w:rsid w:val="00A575E4"/>
    <w:rsid w:val="00A61D87"/>
    <w:rsid w:val="00A65C73"/>
    <w:rsid w:val="00A871CD"/>
    <w:rsid w:val="00AA17F7"/>
    <w:rsid w:val="00AA346F"/>
    <w:rsid w:val="00AA3A11"/>
    <w:rsid w:val="00AB504C"/>
    <w:rsid w:val="00AB6981"/>
    <w:rsid w:val="00AD0736"/>
    <w:rsid w:val="00AF010A"/>
    <w:rsid w:val="00B0307E"/>
    <w:rsid w:val="00B129AB"/>
    <w:rsid w:val="00B1309B"/>
    <w:rsid w:val="00B21820"/>
    <w:rsid w:val="00B44362"/>
    <w:rsid w:val="00B57C20"/>
    <w:rsid w:val="00B701B8"/>
    <w:rsid w:val="00B926C1"/>
    <w:rsid w:val="00B9344A"/>
    <w:rsid w:val="00BB07C0"/>
    <w:rsid w:val="00BB7BB5"/>
    <w:rsid w:val="00BC4AFF"/>
    <w:rsid w:val="00BF12A7"/>
    <w:rsid w:val="00BF61B6"/>
    <w:rsid w:val="00C05977"/>
    <w:rsid w:val="00C06729"/>
    <w:rsid w:val="00C06E4D"/>
    <w:rsid w:val="00C12540"/>
    <w:rsid w:val="00C25C36"/>
    <w:rsid w:val="00C36E9F"/>
    <w:rsid w:val="00C47FD3"/>
    <w:rsid w:val="00C51E8C"/>
    <w:rsid w:val="00C758C6"/>
    <w:rsid w:val="00C8549A"/>
    <w:rsid w:val="00CA313B"/>
    <w:rsid w:val="00CB71C8"/>
    <w:rsid w:val="00CF73DC"/>
    <w:rsid w:val="00D064BA"/>
    <w:rsid w:val="00D0744D"/>
    <w:rsid w:val="00D34796"/>
    <w:rsid w:val="00D3786C"/>
    <w:rsid w:val="00D37872"/>
    <w:rsid w:val="00D42225"/>
    <w:rsid w:val="00D47B5C"/>
    <w:rsid w:val="00D561D7"/>
    <w:rsid w:val="00D576CD"/>
    <w:rsid w:val="00D62A0E"/>
    <w:rsid w:val="00D6498D"/>
    <w:rsid w:val="00D67CA9"/>
    <w:rsid w:val="00D76432"/>
    <w:rsid w:val="00D87474"/>
    <w:rsid w:val="00DF44E4"/>
    <w:rsid w:val="00E060D5"/>
    <w:rsid w:val="00E1546E"/>
    <w:rsid w:val="00E15F50"/>
    <w:rsid w:val="00E27B0A"/>
    <w:rsid w:val="00E45045"/>
    <w:rsid w:val="00E53CE7"/>
    <w:rsid w:val="00E53E16"/>
    <w:rsid w:val="00E57AC2"/>
    <w:rsid w:val="00EC0512"/>
    <w:rsid w:val="00EC4C89"/>
    <w:rsid w:val="00EC59A8"/>
    <w:rsid w:val="00ED2AA9"/>
    <w:rsid w:val="00ED328C"/>
    <w:rsid w:val="00F00AB7"/>
    <w:rsid w:val="00F11C5F"/>
    <w:rsid w:val="00F14EA8"/>
    <w:rsid w:val="00F23FA5"/>
    <w:rsid w:val="00F25D47"/>
    <w:rsid w:val="00F36908"/>
    <w:rsid w:val="00F42F07"/>
    <w:rsid w:val="00F43E28"/>
    <w:rsid w:val="00F5781E"/>
    <w:rsid w:val="00F607E0"/>
    <w:rsid w:val="00F616C3"/>
    <w:rsid w:val="00F6342B"/>
    <w:rsid w:val="00FA0134"/>
    <w:rsid w:val="00FA4EFE"/>
    <w:rsid w:val="00FA5026"/>
    <w:rsid w:val="00FA5F8E"/>
    <w:rsid w:val="00FB024E"/>
    <w:rsid w:val="00FD3B37"/>
    <w:rsid w:val="00FE2CB8"/>
    <w:rsid w:val="00FF2E1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6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6EC"/>
    <w:pPr>
      <w:spacing w:line="240" w:lineRule="auto"/>
    </w:pPr>
    <w:rPr>
      <w:rFonts w:eastAsia="Times New Roman" w:cs="Times New Roman"/>
      <w:kern w:val="0"/>
      <w:sz w:val="24"/>
      <w:szCs w:val="24"/>
      <w:lang w:val="en-US"/>
      <w14:ligatures w14:val="none"/>
    </w:rPr>
  </w:style>
  <w:style w:type="paragraph" w:styleId="Heading1">
    <w:name w:val="heading 1"/>
    <w:basedOn w:val="Normal"/>
    <w:next w:val="Normal"/>
    <w:link w:val="Heading1Char"/>
    <w:qFormat/>
    <w:rsid w:val="009074ED"/>
    <w:pPr>
      <w:keepNext/>
      <w:jc w:val="center"/>
      <w:outlineLvl w:val="0"/>
    </w:pPr>
    <w:rPr>
      <w:b/>
      <w:sz w:val="32"/>
    </w:rPr>
  </w:style>
  <w:style w:type="paragraph" w:styleId="Heading2">
    <w:name w:val="heading 2"/>
    <w:basedOn w:val="Normal"/>
    <w:next w:val="Normal"/>
    <w:link w:val="Heading2Char"/>
    <w:uiPriority w:val="9"/>
    <w:unhideWhenUsed/>
    <w:qFormat/>
    <w:rsid w:val="00AF010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12A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23FA5"/>
    <w:pPr>
      <w:jc w:val="both"/>
    </w:pPr>
    <w:rPr>
      <w:rFonts w:ascii=".VnTime" w:hAnsi=".VnTime"/>
      <w:sz w:val="28"/>
      <w:szCs w:val="20"/>
    </w:rPr>
  </w:style>
  <w:style w:type="character" w:customStyle="1" w:styleId="BodyTextChar">
    <w:name w:val="Body Text Char"/>
    <w:basedOn w:val="DefaultParagraphFont"/>
    <w:link w:val="BodyText"/>
    <w:rsid w:val="00F23FA5"/>
    <w:rPr>
      <w:rFonts w:ascii=".VnTime" w:eastAsia="Times New Roman" w:hAnsi=".VnTime" w:cs="Times New Roman"/>
      <w:kern w:val="0"/>
      <w:szCs w:val="20"/>
      <w:lang w:val="en-US"/>
      <w14:ligatures w14:val="none"/>
    </w:rPr>
  </w:style>
  <w:style w:type="character" w:customStyle="1" w:styleId="fontstyle01">
    <w:name w:val="fontstyle01"/>
    <w:basedOn w:val="DefaultParagraphFont"/>
    <w:rsid w:val="00D67CA9"/>
    <w:rPr>
      <w:rFonts w:ascii="TimesNewRomanPSMT" w:hAnsi="TimesNewRomanPSMT" w:hint="default"/>
      <w:b w:val="0"/>
      <w:bCs w:val="0"/>
      <w:i w:val="0"/>
      <w:iCs w:val="0"/>
      <w:color w:val="171619"/>
      <w:sz w:val="26"/>
      <w:szCs w:val="26"/>
    </w:rPr>
  </w:style>
  <w:style w:type="character" w:customStyle="1" w:styleId="fontstyle21">
    <w:name w:val="fontstyle21"/>
    <w:basedOn w:val="DefaultParagraphFont"/>
    <w:rsid w:val="00D67CA9"/>
    <w:rPr>
      <w:rFonts w:ascii="TimesNewRomanPS-ItalicMT" w:hAnsi="TimesNewRomanPS-ItalicMT" w:hint="default"/>
      <w:b w:val="0"/>
      <w:bCs w:val="0"/>
      <w:i/>
      <w:iCs/>
      <w:color w:val="27262A"/>
      <w:sz w:val="28"/>
      <w:szCs w:val="28"/>
    </w:rPr>
  </w:style>
  <w:style w:type="character" w:customStyle="1" w:styleId="fontstyle31">
    <w:name w:val="fontstyle31"/>
    <w:basedOn w:val="DefaultParagraphFont"/>
    <w:rsid w:val="00D67CA9"/>
    <w:rPr>
      <w:rFonts w:ascii="Arial-ItalicMT" w:hAnsi="Arial-ItalicMT" w:hint="default"/>
      <w:b w:val="0"/>
      <w:bCs w:val="0"/>
      <w:i/>
      <w:iCs/>
      <w:color w:val="171619"/>
      <w:sz w:val="24"/>
      <w:szCs w:val="24"/>
    </w:rPr>
  </w:style>
  <w:style w:type="character" w:customStyle="1" w:styleId="Vnbnnidung">
    <w:name w:val="Văn bản nội dung_"/>
    <w:basedOn w:val="DefaultParagraphFont"/>
    <w:link w:val="Vnbnnidung0"/>
    <w:rsid w:val="004B03A8"/>
    <w:rPr>
      <w:rFonts w:eastAsia="Times New Roman" w:cs="Times New Roman"/>
      <w:sz w:val="26"/>
      <w:szCs w:val="26"/>
    </w:rPr>
  </w:style>
  <w:style w:type="paragraph" w:customStyle="1" w:styleId="Vnbnnidung0">
    <w:name w:val="Văn bản nội dung"/>
    <w:basedOn w:val="Normal"/>
    <w:link w:val="Vnbnnidung"/>
    <w:rsid w:val="004B03A8"/>
    <w:pPr>
      <w:widowControl w:val="0"/>
      <w:spacing w:line="295" w:lineRule="auto"/>
      <w:ind w:firstLine="400"/>
    </w:pPr>
    <w:rPr>
      <w:kern w:val="2"/>
      <w:sz w:val="26"/>
      <w:szCs w:val="26"/>
      <w:lang w:val="vi-VN"/>
      <w14:ligatures w14:val="standardContextual"/>
    </w:rPr>
  </w:style>
  <w:style w:type="character" w:customStyle="1" w:styleId="Heading1Char">
    <w:name w:val="Heading 1 Char"/>
    <w:basedOn w:val="DefaultParagraphFont"/>
    <w:link w:val="Heading1"/>
    <w:rsid w:val="009074ED"/>
    <w:rPr>
      <w:rFonts w:eastAsia="Times New Roman" w:cs="Times New Roman"/>
      <w:b/>
      <w:kern w:val="0"/>
      <w:sz w:val="32"/>
      <w:szCs w:val="24"/>
      <w:lang w:val="en-US"/>
      <w14:ligatures w14:val="none"/>
    </w:rPr>
  </w:style>
  <w:style w:type="paragraph" w:styleId="FootnoteText">
    <w:name w:val="footnote text"/>
    <w:basedOn w:val="Normal"/>
    <w:link w:val="FootnoteTextChar"/>
    <w:uiPriority w:val="99"/>
    <w:semiHidden/>
    <w:unhideWhenUsed/>
    <w:rsid w:val="00C06E4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06E4D"/>
    <w:rPr>
      <w:rFonts w:asciiTheme="minorHAnsi" w:hAnsiTheme="minorHAnsi"/>
      <w:kern w:val="0"/>
      <w:sz w:val="20"/>
      <w:szCs w:val="20"/>
      <w:lang w:val="en-US"/>
      <w14:ligatures w14:val="none"/>
    </w:rPr>
  </w:style>
  <w:style w:type="character" w:styleId="FootnoteReference">
    <w:name w:val="footnote reference"/>
    <w:basedOn w:val="DefaultParagraphFont"/>
    <w:uiPriority w:val="99"/>
    <w:semiHidden/>
    <w:unhideWhenUsed/>
    <w:rsid w:val="00C06E4D"/>
    <w:rPr>
      <w:vertAlign w:val="superscript"/>
    </w:rPr>
  </w:style>
  <w:style w:type="paragraph" w:styleId="ListParagraph">
    <w:name w:val="List Paragraph"/>
    <w:basedOn w:val="Normal"/>
    <w:uiPriority w:val="34"/>
    <w:qFormat/>
    <w:rsid w:val="001915B5"/>
    <w:pPr>
      <w:ind w:left="720"/>
      <w:contextualSpacing/>
    </w:pPr>
  </w:style>
  <w:style w:type="paragraph" w:styleId="NormalWeb">
    <w:name w:val="Normal (Web)"/>
    <w:basedOn w:val="Normal"/>
    <w:uiPriority w:val="99"/>
    <w:unhideWhenUsed/>
    <w:rsid w:val="00A05F32"/>
    <w:pPr>
      <w:spacing w:before="100" w:beforeAutospacing="1" w:after="100" w:afterAutospacing="1"/>
    </w:pPr>
    <w:rPr>
      <w:lang w:val="vi-VN" w:eastAsia="vi-VN"/>
    </w:rPr>
  </w:style>
  <w:style w:type="character" w:styleId="Hyperlink">
    <w:name w:val="Hyperlink"/>
    <w:basedOn w:val="DefaultParagraphFont"/>
    <w:uiPriority w:val="99"/>
    <w:semiHidden/>
    <w:unhideWhenUsed/>
    <w:rsid w:val="00A05F32"/>
    <w:rPr>
      <w:color w:val="0000FF"/>
      <w:u w:val="single"/>
    </w:rPr>
  </w:style>
  <w:style w:type="character" w:customStyle="1" w:styleId="Heading2Char">
    <w:name w:val="Heading 2 Char"/>
    <w:basedOn w:val="DefaultParagraphFont"/>
    <w:link w:val="Heading2"/>
    <w:uiPriority w:val="9"/>
    <w:rsid w:val="00AF010A"/>
    <w:rPr>
      <w:rFonts w:asciiTheme="majorHAnsi" w:eastAsiaTheme="majorEastAsia" w:hAnsiTheme="majorHAnsi" w:cstheme="majorBidi"/>
      <w:color w:val="2F5496" w:themeColor="accent1" w:themeShade="BF"/>
      <w:kern w:val="0"/>
      <w:sz w:val="26"/>
      <w:szCs w:val="26"/>
      <w:lang w:val="en-US"/>
      <w14:ligatures w14:val="none"/>
    </w:rPr>
  </w:style>
  <w:style w:type="paragraph" w:styleId="Header">
    <w:name w:val="header"/>
    <w:basedOn w:val="Normal"/>
    <w:link w:val="HeaderChar"/>
    <w:uiPriority w:val="99"/>
    <w:unhideWhenUsed/>
    <w:rsid w:val="004669AC"/>
    <w:pPr>
      <w:tabs>
        <w:tab w:val="center" w:pos="4513"/>
        <w:tab w:val="right" w:pos="9026"/>
      </w:tabs>
    </w:pPr>
  </w:style>
  <w:style w:type="character" w:customStyle="1" w:styleId="HeaderChar">
    <w:name w:val="Header Char"/>
    <w:basedOn w:val="DefaultParagraphFont"/>
    <w:link w:val="Header"/>
    <w:uiPriority w:val="99"/>
    <w:rsid w:val="004669AC"/>
    <w:rPr>
      <w:rFonts w:eastAsia="Times New Roman" w:cs="Times New Roman"/>
      <w:kern w:val="0"/>
      <w:sz w:val="24"/>
      <w:szCs w:val="24"/>
      <w:lang w:val="en-US"/>
      <w14:ligatures w14:val="none"/>
    </w:rPr>
  </w:style>
  <w:style w:type="paragraph" w:styleId="Footer">
    <w:name w:val="footer"/>
    <w:basedOn w:val="Normal"/>
    <w:link w:val="FooterChar"/>
    <w:uiPriority w:val="99"/>
    <w:unhideWhenUsed/>
    <w:rsid w:val="004669AC"/>
    <w:pPr>
      <w:tabs>
        <w:tab w:val="center" w:pos="4513"/>
        <w:tab w:val="right" w:pos="9026"/>
      </w:tabs>
    </w:pPr>
  </w:style>
  <w:style w:type="character" w:customStyle="1" w:styleId="FooterChar">
    <w:name w:val="Footer Char"/>
    <w:basedOn w:val="DefaultParagraphFont"/>
    <w:link w:val="Footer"/>
    <w:uiPriority w:val="99"/>
    <w:rsid w:val="004669AC"/>
    <w:rPr>
      <w:rFonts w:eastAsia="Times New Roman" w:cs="Times New Roman"/>
      <w:kern w:val="0"/>
      <w:sz w:val="24"/>
      <w:szCs w:val="24"/>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6EC"/>
    <w:pPr>
      <w:spacing w:line="240" w:lineRule="auto"/>
    </w:pPr>
    <w:rPr>
      <w:rFonts w:eastAsia="Times New Roman" w:cs="Times New Roman"/>
      <w:kern w:val="0"/>
      <w:sz w:val="24"/>
      <w:szCs w:val="24"/>
      <w:lang w:val="en-US"/>
      <w14:ligatures w14:val="none"/>
    </w:rPr>
  </w:style>
  <w:style w:type="paragraph" w:styleId="Heading1">
    <w:name w:val="heading 1"/>
    <w:basedOn w:val="Normal"/>
    <w:next w:val="Normal"/>
    <w:link w:val="Heading1Char"/>
    <w:qFormat/>
    <w:rsid w:val="009074ED"/>
    <w:pPr>
      <w:keepNext/>
      <w:jc w:val="center"/>
      <w:outlineLvl w:val="0"/>
    </w:pPr>
    <w:rPr>
      <w:b/>
      <w:sz w:val="32"/>
    </w:rPr>
  </w:style>
  <w:style w:type="paragraph" w:styleId="Heading2">
    <w:name w:val="heading 2"/>
    <w:basedOn w:val="Normal"/>
    <w:next w:val="Normal"/>
    <w:link w:val="Heading2Char"/>
    <w:uiPriority w:val="9"/>
    <w:unhideWhenUsed/>
    <w:qFormat/>
    <w:rsid w:val="00AF010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12A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23FA5"/>
    <w:pPr>
      <w:jc w:val="both"/>
    </w:pPr>
    <w:rPr>
      <w:rFonts w:ascii=".VnTime" w:hAnsi=".VnTime"/>
      <w:sz w:val="28"/>
      <w:szCs w:val="20"/>
    </w:rPr>
  </w:style>
  <w:style w:type="character" w:customStyle="1" w:styleId="BodyTextChar">
    <w:name w:val="Body Text Char"/>
    <w:basedOn w:val="DefaultParagraphFont"/>
    <w:link w:val="BodyText"/>
    <w:rsid w:val="00F23FA5"/>
    <w:rPr>
      <w:rFonts w:ascii=".VnTime" w:eastAsia="Times New Roman" w:hAnsi=".VnTime" w:cs="Times New Roman"/>
      <w:kern w:val="0"/>
      <w:szCs w:val="20"/>
      <w:lang w:val="en-US"/>
      <w14:ligatures w14:val="none"/>
    </w:rPr>
  </w:style>
  <w:style w:type="character" w:customStyle="1" w:styleId="fontstyle01">
    <w:name w:val="fontstyle01"/>
    <w:basedOn w:val="DefaultParagraphFont"/>
    <w:rsid w:val="00D67CA9"/>
    <w:rPr>
      <w:rFonts w:ascii="TimesNewRomanPSMT" w:hAnsi="TimesNewRomanPSMT" w:hint="default"/>
      <w:b w:val="0"/>
      <w:bCs w:val="0"/>
      <w:i w:val="0"/>
      <w:iCs w:val="0"/>
      <w:color w:val="171619"/>
      <w:sz w:val="26"/>
      <w:szCs w:val="26"/>
    </w:rPr>
  </w:style>
  <w:style w:type="character" w:customStyle="1" w:styleId="fontstyle21">
    <w:name w:val="fontstyle21"/>
    <w:basedOn w:val="DefaultParagraphFont"/>
    <w:rsid w:val="00D67CA9"/>
    <w:rPr>
      <w:rFonts w:ascii="TimesNewRomanPS-ItalicMT" w:hAnsi="TimesNewRomanPS-ItalicMT" w:hint="default"/>
      <w:b w:val="0"/>
      <w:bCs w:val="0"/>
      <w:i/>
      <w:iCs/>
      <w:color w:val="27262A"/>
      <w:sz w:val="28"/>
      <w:szCs w:val="28"/>
    </w:rPr>
  </w:style>
  <w:style w:type="character" w:customStyle="1" w:styleId="fontstyle31">
    <w:name w:val="fontstyle31"/>
    <w:basedOn w:val="DefaultParagraphFont"/>
    <w:rsid w:val="00D67CA9"/>
    <w:rPr>
      <w:rFonts w:ascii="Arial-ItalicMT" w:hAnsi="Arial-ItalicMT" w:hint="default"/>
      <w:b w:val="0"/>
      <w:bCs w:val="0"/>
      <w:i/>
      <w:iCs/>
      <w:color w:val="171619"/>
      <w:sz w:val="24"/>
      <w:szCs w:val="24"/>
    </w:rPr>
  </w:style>
  <w:style w:type="character" w:customStyle="1" w:styleId="Vnbnnidung">
    <w:name w:val="Văn bản nội dung_"/>
    <w:basedOn w:val="DefaultParagraphFont"/>
    <w:link w:val="Vnbnnidung0"/>
    <w:rsid w:val="004B03A8"/>
    <w:rPr>
      <w:rFonts w:eastAsia="Times New Roman" w:cs="Times New Roman"/>
      <w:sz w:val="26"/>
      <w:szCs w:val="26"/>
    </w:rPr>
  </w:style>
  <w:style w:type="paragraph" w:customStyle="1" w:styleId="Vnbnnidung0">
    <w:name w:val="Văn bản nội dung"/>
    <w:basedOn w:val="Normal"/>
    <w:link w:val="Vnbnnidung"/>
    <w:rsid w:val="004B03A8"/>
    <w:pPr>
      <w:widowControl w:val="0"/>
      <w:spacing w:line="295" w:lineRule="auto"/>
      <w:ind w:firstLine="400"/>
    </w:pPr>
    <w:rPr>
      <w:kern w:val="2"/>
      <w:sz w:val="26"/>
      <w:szCs w:val="26"/>
      <w:lang w:val="vi-VN"/>
      <w14:ligatures w14:val="standardContextual"/>
    </w:rPr>
  </w:style>
  <w:style w:type="character" w:customStyle="1" w:styleId="Heading1Char">
    <w:name w:val="Heading 1 Char"/>
    <w:basedOn w:val="DefaultParagraphFont"/>
    <w:link w:val="Heading1"/>
    <w:rsid w:val="009074ED"/>
    <w:rPr>
      <w:rFonts w:eastAsia="Times New Roman" w:cs="Times New Roman"/>
      <w:b/>
      <w:kern w:val="0"/>
      <w:sz w:val="32"/>
      <w:szCs w:val="24"/>
      <w:lang w:val="en-US"/>
      <w14:ligatures w14:val="none"/>
    </w:rPr>
  </w:style>
  <w:style w:type="paragraph" w:styleId="FootnoteText">
    <w:name w:val="footnote text"/>
    <w:basedOn w:val="Normal"/>
    <w:link w:val="FootnoteTextChar"/>
    <w:uiPriority w:val="99"/>
    <w:semiHidden/>
    <w:unhideWhenUsed/>
    <w:rsid w:val="00C06E4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06E4D"/>
    <w:rPr>
      <w:rFonts w:asciiTheme="minorHAnsi" w:hAnsiTheme="minorHAnsi"/>
      <w:kern w:val="0"/>
      <w:sz w:val="20"/>
      <w:szCs w:val="20"/>
      <w:lang w:val="en-US"/>
      <w14:ligatures w14:val="none"/>
    </w:rPr>
  </w:style>
  <w:style w:type="character" w:styleId="FootnoteReference">
    <w:name w:val="footnote reference"/>
    <w:basedOn w:val="DefaultParagraphFont"/>
    <w:uiPriority w:val="99"/>
    <w:semiHidden/>
    <w:unhideWhenUsed/>
    <w:rsid w:val="00C06E4D"/>
    <w:rPr>
      <w:vertAlign w:val="superscript"/>
    </w:rPr>
  </w:style>
  <w:style w:type="paragraph" w:styleId="ListParagraph">
    <w:name w:val="List Paragraph"/>
    <w:basedOn w:val="Normal"/>
    <w:uiPriority w:val="34"/>
    <w:qFormat/>
    <w:rsid w:val="001915B5"/>
    <w:pPr>
      <w:ind w:left="720"/>
      <w:contextualSpacing/>
    </w:pPr>
  </w:style>
  <w:style w:type="paragraph" w:styleId="NormalWeb">
    <w:name w:val="Normal (Web)"/>
    <w:basedOn w:val="Normal"/>
    <w:uiPriority w:val="99"/>
    <w:unhideWhenUsed/>
    <w:rsid w:val="00A05F32"/>
    <w:pPr>
      <w:spacing w:before="100" w:beforeAutospacing="1" w:after="100" w:afterAutospacing="1"/>
    </w:pPr>
    <w:rPr>
      <w:lang w:val="vi-VN" w:eastAsia="vi-VN"/>
    </w:rPr>
  </w:style>
  <w:style w:type="character" w:styleId="Hyperlink">
    <w:name w:val="Hyperlink"/>
    <w:basedOn w:val="DefaultParagraphFont"/>
    <w:uiPriority w:val="99"/>
    <w:semiHidden/>
    <w:unhideWhenUsed/>
    <w:rsid w:val="00A05F32"/>
    <w:rPr>
      <w:color w:val="0000FF"/>
      <w:u w:val="single"/>
    </w:rPr>
  </w:style>
  <w:style w:type="character" w:customStyle="1" w:styleId="Heading2Char">
    <w:name w:val="Heading 2 Char"/>
    <w:basedOn w:val="DefaultParagraphFont"/>
    <w:link w:val="Heading2"/>
    <w:uiPriority w:val="9"/>
    <w:rsid w:val="00AF010A"/>
    <w:rPr>
      <w:rFonts w:asciiTheme="majorHAnsi" w:eastAsiaTheme="majorEastAsia" w:hAnsiTheme="majorHAnsi" w:cstheme="majorBidi"/>
      <w:color w:val="2F5496" w:themeColor="accent1" w:themeShade="BF"/>
      <w:kern w:val="0"/>
      <w:sz w:val="26"/>
      <w:szCs w:val="26"/>
      <w:lang w:val="en-US"/>
      <w14:ligatures w14:val="none"/>
    </w:rPr>
  </w:style>
  <w:style w:type="paragraph" w:styleId="Header">
    <w:name w:val="header"/>
    <w:basedOn w:val="Normal"/>
    <w:link w:val="HeaderChar"/>
    <w:uiPriority w:val="99"/>
    <w:unhideWhenUsed/>
    <w:rsid w:val="004669AC"/>
    <w:pPr>
      <w:tabs>
        <w:tab w:val="center" w:pos="4513"/>
        <w:tab w:val="right" w:pos="9026"/>
      </w:tabs>
    </w:pPr>
  </w:style>
  <w:style w:type="character" w:customStyle="1" w:styleId="HeaderChar">
    <w:name w:val="Header Char"/>
    <w:basedOn w:val="DefaultParagraphFont"/>
    <w:link w:val="Header"/>
    <w:uiPriority w:val="99"/>
    <w:rsid w:val="004669AC"/>
    <w:rPr>
      <w:rFonts w:eastAsia="Times New Roman" w:cs="Times New Roman"/>
      <w:kern w:val="0"/>
      <w:sz w:val="24"/>
      <w:szCs w:val="24"/>
      <w:lang w:val="en-US"/>
      <w14:ligatures w14:val="none"/>
    </w:rPr>
  </w:style>
  <w:style w:type="paragraph" w:styleId="Footer">
    <w:name w:val="footer"/>
    <w:basedOn w:val="Normal"/>
    <w:link w:val="FooterChar"/>
    <w:uiPriority w:val="99"/>
    <w:unhideWhenUsed/>
    <w:rsid w:val="004669AC"/>
    <w:pPr>
      <w:tabs>
        <w:tab w:val="center" w:pos="4513"/>
        <w:tab w:val="right" w:pos="9026"/>
      </w:tabs>
    </w:pPr>
  </w:style>
  <w:style w:type="character" w:customStyle="1" w:styleId="FooterChar">
    <w:name w:val="Footer Char"/>
    <w:basedOn w:val="DefaultParagraphFont"/>
    <w:link w:val="Footer"/>
    <w:uiPriority w:val="99"/>
    <w:rsid w:val="004669AC"/>
    <w:rPr>
      <w:rFonts w:eastAsia="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4362">
      <w:bodyDiv w:val="1"/>
      <w:marLeft w:val="0"/>
      <w:marRight w:val="0"/>
      <w:marTop w:val="0"/>
      <w:marBottom w:val="0"/>
      <w:divBdr>
        <w:top w:val="none" w:sz="0" w:space="0" w:color="auto"/>
        <w:left w:val="none" w:sz="0" w:space="0" w:color="auto"/>
        <w:bottom w:val="none" w:sz="0" w:space="0" w:color="auto"/>
        <w:right w:val="none" w:sz="0" w:space="0" w:color="auto"/>
      </w:divBdr>
    </w:div>
    <w:div w:id="169951518">
      <w:bodyDiv w:val="1"/>
      <w:marLeft w:val="0"/>
      <w:marRight w:val="0"/>
      <w:marTop w:val="0"/>
      <w:marBottom w:val="0"/>
      <w:divBdr>
        <w:top w:val="none" w:sz="0" w:space="0" w:color="auto"/>
        <w:left w:val="none" w:sz="0" w:space="0" w:color="auto"/>
        <w:bottom w:val="none" w:sz="0" w:space="0" w:color="auto"/>
        <w:right w:val="none" w:sz="0" w:space="0" w:color="auto"/>
      </w:divBdr>
    </w:div>
    <w:div w:id="298001723">
      <w:bodyDiv w:val="1"/>
      <w:marLeft w:val="0"/>
      <w:marRight w:val="0"/>
      <w:marTop w:val="0"/>
      <w:marBottom w:val="0"/>
      <w:divBdr>
        <w:top w:val="none" w:sz="0" w:space="0" w:color="auto"/>
        <w:left w:val="none" w:sz="0" w:space="0" w:color="auto"/>
        <w:bottom w:val="none" w:sz="0" w:space="0" w:color="auto"/>
        <w:right w:val="none" w:sz="0" w:space="0" w:color="auto"/>
      </w:divBdr>
    </w:div>
    <w:div w:id="939262221">
      <w:bodyDiv w:val="1"/>
      <w:marLeft w:val="0"/>
      <w:marRight w:val="0"/>
      <w:marTop w:val="0"/>
      <w:marBottom w:val="0"/>
      <w:divBdr>
        <w:top w:val="none" w:sz="0" w:space="0" w:color="auto"/>
        <w:left w:val="none" w:sz="0" w:space="0" w:color="auto"/>
        <w:bottom w:val="none" w:sz="0" w:space="0" w:color="auto"/>
        <w:right w:val="none" w:sz="0" w:space="0" w:color="auto"/>
      </w:divBdr>
    </w:div>
    <w:div w:id="1280915620">
      <w:bodyDiv w:val="1"/>
      <w:marLeft w:val="0"/>
      <w:marRight w:val="0"/>
      <w:marTop w:val="0"/>
      <w:marBottom w:val="0"/>
      <w:divBdr>
        <w:top w:val="none" w:sz="0" w:space="0" w:color="auto"/>
        <w:left w:val="none" w:sz="0" w:space="0" w:color="auto"/>
        <w:bottom w:val="none" w:sz="0" w:space="0" w:color="auto"/>
        <w:right w:val="none" w:sz="0" w:space="0" w:color="auto"/>
      </w:divBdr>
    </w:div>
    <w:div w:id="1348016525">
      <w:bodyDiv w:val="1"/>
      <w:marLeft w:val="0"/>
      <w:marRight w:val="0"/>
      <w:marTop w:val="0"/>
      <w:marBottom w:val="0"/>
      <w:divBdr>
        <w:top w:val="none" w:sz="0" w:space="0" w:color="auto"/>
        <w:left w:val="none" w:sz="0" w:space="0" w:color="auto"/>
        <w:bottom w:val="none" w:sz="0" w:space="0" w:color="auto"/>
        <w:right w:val="none" w:sz="0" w:space="0" w:color="auto"/>
      </w:divBdr>
    </w:div>
    <w:div w:id="1363049507">
      <w:bodyDiv w:val="1"/>
      <w:marLeft w:val="0"/>
      <w:marRight w:val="0"/>
      <w:marTop w:val="0"/>
      <w:marBottom w:val="0"/>
      <w:divBdr>
        <w:top w:val="none" w:sz="0" w:space="0" w:color="auto"/>
        <w:left w:val="none" w:sz="0" w:space="0" w:color="auto"/>
        <w:bottom w:val="none" w:sz="0" w:space="0" w:color="auto"/>
        <w:right w:val="none" w:sz="0" w:space="0" w:color="auto"/>
      </w:divBdr>
    </w:div>
    <w:div w:id="1495487166">
      <w:bodyDiv w:val="1"/>
      <w:marLeft w:val="0"/>
      <w:marRight w:val="0"/>
      <w:marTop w:val="0"/>
      <w:marBottom w:val="0"/>
      <w:divBdr>
        <w:top w:val="none" w:sz="0" w:space="0" w:color="auto"/>
        <w:left w:val="none" w:sz="0" w:space="0" w:color="auto"/>
        <w:bottom w:val="none" w:sz="0" w:space="0" w:color="auto"/>
        <w:right w:val="none" w:sz="0" w:space="0" w:color="auto"/>
      </w:divBdr>
    </w:div>
    <w:div w:id="1569998396">
      <w:bodyDiv w:val="1"/>
      <w:marLeft w:val="0"/>
      <w:marRight w:val="0"/>
      <w:marTop w:val="0"/>
      <w:marBottom w:val="0"/>
      <w:divBdr>
        <w:top w:val="none" w:sz="0" w:space="0" w:color="auto"/>
        <w:left w:val="none" w:sz="0" w:space="0" w:color="auto"/>
        <w:bottom w:val="none" w:sz="0" w:space="0" w:color="auto"/>
        <w:right w:val="none" w:sz="0" w:space="0" w:color="auto"/>
      </w:divBdr>
    </w:div>
    <w:div w:id="197579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CC7493-B5CF-4655-B9BF-8C9F7A5A5475}">
  <ds:schemaRefs>
    <ds:schemaRef ds:uri="http://schemas.openxmlformats.org/officeDocument/2006/bibliography"/>
  </ds:schemaRefs>
</ds:datastoreItem>
</file>

<file path=customXml/itemProps2.xml><?xml version="1.0" encoding="utf-8"?>
<ds:datastoreItem xmlns:ds="http://schemas.openxmlformats.org/officeDocument/2006/customXml" ds:itemID="{867C1799-F639-4C66-9893-14D0B74C1ECA}"/>
</file>

<file path=customXml/itemProps3.xml><?xml version="1.0" encoding="utf-8"?>
<ds:datastoreItem xmlns:ds="http://schemas.openxmlformats.org/officeDocument/2006/customXml" ds:itemID="{9ACA4564-05B4-4291-95FB-D0D43CC5CE4A}"/>
</file>

<file path=customXml/itemProps4.xml><?xml version="1.0" encoding="utf-8"?>
<ds:datastoreItem xmlns:ds="http://schemas.openxmlformats.org/officeDocument/2006/customXml" ds:itemID="{D9593E39-4327-4009-8905-CE5A8A5E3163}"/>
</file>

<file path=docProps/app.xml><?xml version="1.0" encoding="utf-8"?>
<Properties xmlns="http://schemas.openxmlformats.org/officeDocument/2006/extended-properties" xmlns:vt="http://schemas.openxmlformats.org/officeDocument/2006/docPropsVTypes">
  <Template>Normal</Template>
  <TotalTime>2416</TotalTime>
  <Pages>26</Pages>
  <Words>9792</Words>
  <Characters>55818</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ndnin</dc:creator>
  <cp:keywords/>
  <dc:description/>
  <cp:lastModifiedBy>thanh</cp:lastModifiedBy>
  <cp:revision>133</cp:revision>
  <cp:lastPrinted>2023-07-19T08:02:00Z</cp:lastPrinted>
  <dcterms:created xsi:type="dcterms:W3CDTF">2023-07-09T13:17:00Z</dcterms:created>
  <dcterms:modified xsi:type="dcterms:W3CDTF">2023-08-02T06:41:00Z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